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D3" w:rsidRDefault="001E4817" w:rsidP="00C87C35">
      <w:pPr>
        <w:pStyle w:val="a3"/>
        <w:spacing w:line="360" w:lineRule="auto"/>
        <w:ind w:right="-30"/>
        <w:jc w:val="center"/>
        <w:outlineLvl w:val="0"/>
        <w:rPr>
          <w:rFonts w:hAnsi="宋体" w:cs="宋体"/>
          <w:sz w:val="24"/>
          <w:szCs w:val="24"/>
        </w:rPr>
      </w:pPr>
      <w:bookmarkStart w:id="0" w:name="_Toc12355_WPSOffice_Level1"/>
      <w:r>
        <w:rPr>
          <w:rFonts w:hAnsi="宋体" w:cs="宋体" w:hint="eastAsia"/>
          <w:b/>
          <w:bCs/>
          <w:sz w:val="32"/>
          <w:szCs w:val="32"/>
        </w:rPr>
        <w:t xml:space="preserve">第一章 </w:t>
      </w:r>
      <w:r w:rsidR="00DB26D3">
        <w:rPr>
          <w:rFonts w:hAnsi="宋体" w:cs="宋体" w:hint="eastAsia"/>
          <w:b/>
          <w:bCs/>
          <w:sz w:val="32"/>
          <w:szCs w:val="32"/>
        </w:rPr>
        <w:t>用户需求书</w:t>
      </w:r>
      <w:bookmarkEnd w:id="0"/>
    </w:p>
    <w:p w:rsidR="00DB26D3" w:rsidRDefault="00D70D2B" w:rsidP="00DB26D3">
      <w:pPr>
        <w:spacing w:line="360" w:lineRule="auto"/>
        <w:rPr>
          <w:rFonts w:ascii="宋体" w:eastAsia="宋体" w:hAnsi="宋体" w:cs="宋体"/>
          <w:b/>
          <w:bCs/>
          <w:sz w:val="24"/>
          <w:szCs w:val="24"/>
        </w:rPr>
      </w:pPr>
      <w:bookmarkStart w:id="1" w:name="_Toc21463_WPSOffice_Level2"/>
      <w:r>
        <w:rPr>
          <w:rFonts w:ascii="宋体" w:eastAsia="宋体" w:hAnsi="宋体" w:cs="宋体" w:hint="eastAsia"/>
          <w:b/>
          <w:bCs/>
          <w:sz w:val="24"/>
          <w:szCs w:val="24"/>
        </w:rPr>
        <w:t>一、</w:t>
      </w:r>
      <w:r w:rsidR="00DB26D3">
        <w:rPr>
          <w:rFonts w:ascii="宋体" w:eastAsia="宋体" w:hAnsi="宋体" w:cs="宋体" w:hint="eastAsia"/>
          <w:b/>
          <w:bCs/>
          <w:sz w:val="24"/>
          <w:szCs w:val="24"/>
        </w:rPr>
        <w:t>概况及需求</w:t>
      </w:r>
      <w:bookmarkEnd w:id="1"/>
    </w:p>
    <w:p w:rsidR="00DB26D3" w:rsidRDefault="00D70D2B"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（一）</w:t>
      </w:r>
      <w:r w:rsidR="00DB26D3">
        <w:rPr>
          <w:rFonts w:ascii="宋体" w:eastAsia="宋体" w:hAnsi="宋体" w:cs="宋体" w:hint="eastAsia"/>
          <w:b/>
          <w:bCs/>
          <w:sz w:val="24"/>
          <w:szCs w:val="24"/>
        </w:rPr>
        <w:t>概况</w:t>
      </w:r>
    </w:p>
    <w:p w:rsidR="00537BE5" w:rsidRDefault="00F374A9" w:rsidP="009420B4">
      <w:pPr>
        <w:spacing w:line="360" w:lineRule="auto"/>
        <w:ind w:firstLineChars="196" w:firstLine="470"/>
        <w:rPr>
          <w:rFonts w:ascii="宋体" w:eastAsia="宋体" w:hAnsi="宋体" w:cs="宋体"/>
          <w:sz w:val="24"/>
          <w:szCs w:val="24"/>
        </w:rPr>
      </w:pPr>
      <w:r w:rsidRPr="009420B4">
        <w:rPr>
          <w:rFonts w:ascii="宋体" w:eastAsia="宋体" w:hAnsi="宋体" w:cs="宋体" w:hint="eastAsia"/>
          <w:sz w:val="24"/>
          <w:szCs w:val="24"/>
        </w:rPr>
        <w:t>1</w:t>
      </w:r>
      <w:r w:rsidR="009420B4">
        <w:rPr>
          <w:rFonts w:ascii="宋体" w:eastAsia="宋体" w:hAnsi="宋体" w:cs="宋体" w:hint="eastAsia"/>
          <w:sz w:val="24"/>
          <w:szCs w:val="24"/>
        </w:rPr>
        <w:t>、</w:t>
      </w:r>
      <w:r w:rsidR="000A28B2" w:rsidRPr="000A28B2">
        <w:rPr>
          <w:rFonts w:ascii="宋体" w:eastAsia="宋体" w:hAnsi="宋体" w:cs="宋体" w:hint="eastAsia"/>
          <w:sz w:val="24"/>
          <w:szCs w:val="24"/>
        </w:rPr>
        <w:t>为提高教学办公效率需要，就“</w:t>
      </w:r>
      <w:r w:rsidR="00CB3808" w:rsidRPr="00CB3808">
        <w:rPr>
          <w:rFonts w:ascii="宋体" w:eastAsia="宋体" w:hAnsi="宋体" w:cs="宋体" w:hint="eastAsia"/>
          <w:sz w:val="24"/>
          <w:szCs w:val="24"/>
        </w:rPr>
        <w:t>粤菜师傅研修院速印机采购项目</w:t>
      </w:r>
      <w:r w:rsidR="000A28B2" w:rsidRPr="000A28B2">
        <w:rPr>
          <w:rFonts w:ascii="宋体" w:eastAsia="宋体" w:hAnsi="宋体" w:cs="宋体" w:hint="eastAsia"/>
          <w:sz w:val="24"/>
          <w:szCs w:val="24"/>
        </w:rPr>
        <w:t>”进行公开招标。欢迎具有独立法人资格、社会信誉好、符合本招标文件条件的供应商参加投标。</w:t>
      </w:r>
      <w:r w:rsidR="00537BE5">
        <w:rPr>
          <w:rFonts w:ascii="宋体" w:eastAsia="宋体" w:hAnsi="宋体" w:cs="宋体" w:hint="eastAsia"/>
          <w:sz w:val="24"/>
          <w:szCs w:val="24"/>
        </w:rPr>
        <w:t>。</w:t>
      </w:r>
    </w:p>
    <w:p w:rsidR="006C733E" w:rsidRDefault="00537BE5"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w:t>
      </w:r>
      <w:r w:rsidR="00D70D2B">
        <w:rPr>
          <w:rFonts w:ascii="宋体" w:eastAsia="宋体" w:hAnsi="宋体" w:cs="宋体" w:hint="eastAsia"/>
          <w:sz w:val="24"/>
          <w:szCs w:val="24"/>
        </w:rPr>
        <w:t>配送</w:t>
      </w:r>
      <w:r w:rsidR="006C733E">
        <w:rPr>
          <w:rFonts w:ascii="宋体" w:eastAsia="宋体" w:hAnsi="宋体" w:cs="宋体" w:hint="eastAsia"/>
          <w:sz w:val="24"/>
          <w:szCs w:val="24"/>
        </w:rPr>
        <w:t>到采购人指定位置</w:t>
      </w:r>
      <w:r w:rsidR="00C80266">
        <w:rPr>
          <w:rFonts w:ascii="宋体" w:eastAsia="宋体" w:hAnsi="宋体" w:cs="宋体" w:hint="eastAsia"/>
          <w:sz w:val="24"/>
          <w:szCs w:val="24"/>
        </w:rPr>
        <w:t>：</w:t>
      </w:r>
      <w:r w:rsidR="000A28B2">
        <w:rPr>
          <w:rFonts w:ascii="宋体" w:eastAsia="宋体" w:hAnsi="宋体" w:cs="宋体" w:hint="eastAsia"/>
          <w:sz w:val="24"/>
          <w:szCs w:val="24"/>
        </w:rPr>
        <w:t>潮连</w:t>
      </w:r>
      <w:r w:rsidR="00662DC5">
        <w:rPr>
          <w:rFonts w:ascii="宋体" w:eastAsia="宋体" w:hAnsi="宋体" w:cs="宋体" w:hint="eastAsia"/>
          <w:sz w:val="24"/>
          <w:szCs w:val="24"/>
        </w:rPr>
        <w:t>、</w:t>
      </w:r>
      <w:r w:rsidR="00C80266">
        <w:rPr>
          <w:rFonts w:ascii="宋体" w:eastAsia="宋体" w:hAnsi="宋体" w:cs="宋体" w:hint="eastAsia"/>
          <w:sz w:val="24"/>
          <w:szCs w:val="24"/>
        </w:rPr>
        <w:t>北街</w:t>
      </w:r>
      <w:r w:rsidR="00662DC5">
        <w:rPr>
          <w:rFonts w:ascii="宋体" w:eastAsia="宋体" w:hAnsi="宋体" w:cs="宋体" w:hint="eastAsia"/>
          <w:sz w:val="24"/>
          <w:szCs w:val="24"/>
        </w:rPr>
        <w:t>两</w:t>
      </w:r>
      <w:r w:rsidR="00D70D2B">
        <w:rPr>
          <w:rFonts w:ascii="宋体" w:eastAsia="宋体" w:hAnsi="宋体" w:cs="宋体" w:hint="eastAsia"/>
          <w:sz w:val="24"/>
          <w:szCs w:val="24"/>
        </w:rPr>
        <w:t>校区</w:t>
      </w:r>
      <w:r w:rsidR="00662DC5">
        <w:rPr>
          <w:rFonts w:ascii="宋体" w:eastAsia="宋体" w:hAnsi="宋体" w:cs="宋体" w:hint="eastAsia"/>
          <w:sz w:val="24"/>
          <w:szCs w:val="24"/>
        </w:rPr>
        <w:t>各一台</w:t>
      </w:r>
    </w:p>
    <w:p w:rsidR="00F374A9" w:rsidRPr="009420B4" w:rsidRDefault="00537BE5"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w:t>
      </w:r>
      <w:r w:rsidR="009420B4">
        <w:rPr>
          <w:rFonts w:ascii="宋体" w:eastAsia="宋体" w:hAnsi="宋体" w:cs="宋体" w:hint="eastAsia"/>
          <w:sz w:val="24"/>
          <w:szCs w:val="24"/>
        </w:rPr>
        <w:t>、</w:t>
      </w:r>
      <w:r w:rsidR="00D70D2B">
        <w:rPr>
          <w:rFonts w:ascii="宋体" w:eastAsia="宋体" w:hAnsi="宋体" w:cs="宋体" w:hint="eastAsia"/>
          <w:sz w:val="24"/>
          <w:szCs w:val="24"/>
        </w:rPr>
        <w:t>交货期限</w:t>
      </w:r>
      <w:r w:rsidR="00F374A9" w:rsidRPr="009420B4">
        <w:rPr>
          <w:rFonts w:ascii="宋体" w:eastAsia="宋体" w:hAnsi="宋体" w:cs="宋体" w:hint="eastAsia"/>
          <w:sz w:val="24"/>
          <w:szCs w:val="24"/>
        </w:rPr>
        <w:t>：</w:t>
      </w:r>
      <w:r w:rsidR="00051E1C" w:rsidRPr="00CB3808">
        <w:rPr>
          <w:rFonts w:ascii="宋体" w:eastAsia="宋体" w:hAnsi="宋体" w:cs="宋体" w:hint="eastAsia"/>
          <w:sz w:val="24"/>
          <w:szCs w:val="24"/>
        </w:rPr>
        <w:t>合同签订生效后</w:t>
      </w:r>
      <w:r w:rsidR="00051E1C">
        <w:rPr>
          <w:rFonts w:ascii="宋体" w:eastAsia="宋体" w:hAnsi="宋体" w:cs="宋体" w:hint="eastAsia"/>
          <w:sz w:val="24"/>
          <w:szCs w:val="24"/>
        </w:rPr>
        <w:t>7</w:t>
      </w:r>
      <w:r w:rsidR="00051E1C" w:rsidRPr="00CB3808">
        <w:rPr>
          <w:rFonts w:ascii="宋体" w:eastAsia="宋体" w:hAnsi="宋体" w:cs="宋体" w:hint="eastAsia"/>
          <w:sz w:val="24"/>
          <w:szCs w:val="24"/>
        </w:rPr>
        <w:t>个工作日内完成交货及安装调试</w:t>
      </w:r>
      <w:r w:rsidR="00F374A9" w:rsidRPr="009420B4">
        <w:rPr>
          <w:rFonts w:ascii="宋体" w:eastAsia="宋体" w:hAnsi="宋体" w:cs="宋体" w:hint="eastAsia"/>
          <w:sz w:val="24"/>
          <w:szCs w:val="24"/>
        </w:rPr>
        <w:t>。</w:t>
      </w:r>
    </w:p>
    <w:p w:rsidR="000A28B2" w:rsidRPr="00CB3808" w:rsidRDefault="000A28B2" w:rsidP="00CB3808">
      <w:pPr>
        <w:spacing w:line="360" w:lineRule="auto"/>
        <w:rPr>
          <w:rFonts w:ascii="宋体" w:eastAsia="宋体" w:hAnsi="宋体" w:cs="宋体"/>
          <w:b/>
          <w:bCs/>
          <w:sz w:val="24"/>
          <w:szCs w:val="24"/>
        </w:rPr>
      </w:pPr>
      <w:r w:rsidRPr="00CB3808">
        <w:rPr>
          <w:rFonts w:ascii="宋体" w:eastAsia="宋体" w:hAnsi="宋体" w:cs="宋体" w:hint="eastAsia"/>
          <w:b/>
          <w:bCs/>
          <w:sz w:val="24"/>
          <w:szCs w:val="24"/>
        </w:rPr>
        <w:t>二、技术要求</w:t>
      </w:r>
    </w:p>
    <w:p w:rsidR="000A28B2" w:rsidRPr="00CB3808" w:rsidRDefault="000A28B2" w:rsidP="00CB3808">
      <w:pPr>
        <w:spacing w:line="360" w:lineRule="auto"/>
        <w:ind w:firstLineChars="196" w:firstLine="472"/>
        <w:rPr>
          <w:rFonts w:ascii="宋体" w:eastAsia="宋体" w:hAnsi="宋体" w:cs="宋体"/>
          <w:b/>
          <w:bCs/>
          <w:sz w:val="24"/>
          <w:szCs w:val="24"/>
        </w:rPr>
      </w:pPr>
      <w:r w:rsidRPr="00CB3808">
        <w:rPr>
          <w:rFonts w:ascii="宋体" w:eastAsia="宋体" w:hAnsi="宋体" w:cs="宋体" w:hint="eastAsia"/>
          <w:b/>
          <w:bCs/>
          <w:sz w:val="24"/>
          <w:szCs w:val="24"/>
        </w:rPr>
        <w:t>（一）技术参数：</w:t>
      </w:r>
    </w:p>
    <w:tbl>
      <w:tblPr>
        <w:tblW w:w="8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286"/>
        <w:gridCol w:w="6225"/>
      </w:tblGrid>
      <w:tr w:rsidR="000A28B2" w:rsidRPr="00CB3808" w:rsidTr="005117DF">
        <w:trPr>
          <w:trHeight w:val="637"/>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0A28B2" w:rsidRPr="00CB3808" w:rsidRDefault="000A28B2" w:rsidP="005117DF">
            <w:pPr>
              <w:pStyle w:val="0"/>
              <w:spacing w:line="360" w:lineRule="auto"/>
              <w:ind w:firstLineChars="0" w:firstLine="0"/>
              <w:rPr>
                <w:rFonts w:ascii="宋体" w:hAnsi="宋体"/>
                <w:kern w:val="0"/>
                <w:sz w:val="22"/>
                <w:szCs w:val="24"/>
              </w:rPr>
            </w:pPr>
            <w:r w:rsidRPr="00CB3808">
              <w:rPr>
                <w:rFonts w:ascii="宋体" w:hAnsi="宋体" w:hint="eastAsia"/>
                <w:kern w:val="0"/>
                <w:sz w:val="22"/>
                <w:szCs w:val="24"/>
              </w:rPr>
              <w:t>序号</w:t>
            </w:r>
          </w:p>
        </w:tc>
        <w:tc>
          <w:tcPr>
            <w:tcW w:w="1286" w:type="dxa"/>
            <w:tcBorders>
              <w:top w:val="single" w:sz="4" w:space="0" w:color="auto"/>
              <w:left w:val="nil"/>
              <w:bottom w:val="single" w:sz="4" w:space="0" w:color="auto"/>
              <w:right w:val="single" w:sz="4" w:space="0" w:color="auto"/>
            </w:tcBorders>
            <w:noWrap/>
            <w:vAlign w:val="center"/>
          </w:tcPr>
          <w:p w:rsidR="000A28B2" w:rsidRPr="00CB3808" w:rsidRDefault="000A28B2" w:rsidP="005117DF">
            <w:pPr>
              <w:pStyle w:val="0"/>
              <w:spacing w:line="360" w:lineRule="auto"/>
              <w:ind w:firstLineChars="0" w:firstLine="0"/>
              <w:jc w:val="center"/>
              <w:rPr>
                <w:rFonts w:ascii="宋体" w:hAnsi="宋体"/>
                <w:kern w:val="0"/>
                <w:sz w:val="22"/>
                <w:szCs w:val="24"/>
              </w:rPr>
            </w:pPr>
            <w:r w:rsidRPr="00CB3808">
              <w:rPr>
                <w:rFonts w:ascii="宋体" w:hAnsi="宋体" w:hint="eastAsia"/>
                <w:kern w:val="0"/>
                <w:sz w:val="22"/>
                <w:szCs w:val="24"/>
              </w:rPr>
              <w:t>货物名称</w:t>
            </w:r>
          </w:p>
        </w:tc>
        <w:tc>
          <w:tcPr>
            <w:tcW w:w="6225" w:type="dxa"/>
            <w:tcBorders>
              <w:top w:val="single" w:sz="4" w:space="0" w:color="auto"/>
              <w:left w:val="nil"/>
              <w:bottom w:val="single" w:sz="4" w:space="0" w:color="auto"/>
              <w:right w:val="single" w:sz="4" w:space="0" w:color="auto"/>
            </w:tcBorders>
            <w:noWrap/>
            <w:vAlign w:val="center"/>
          </w:tcPr>
          <w:p w:rsidR="000A28B2" w:rsidRPr="00CB3808" w:rsidRDefault="000A28B2" w:rsidP="005117DF">
            <w:pPr>
              <w:pStyle w:val="0"/>
              <w:spacing w:line="360" w:lineRule="auto"/>
              <w:ind w:firstLineChars="0" w:firstLine="0"/>
              <w:jc w:val="center"/>
              <w:rPr>
                <w:rFonts w:ascii="宋体" w:hAnsi="宋体"/>
                <w:kern w:val="0"/>
                <w:sz w:val="22"/>
                <w:szCs w:val="24"/>
              </w:rPr>
            </w:pPr>
            <w:r w:rsidRPr="00CB3808">
              <w:rPr>
                <w:rFonts w:ascii="宋体" w:hAnsi="宋体" w:hint="eastAsia"/>
                <w:kern w:val="0"/>
                <w:sz w:val="22"/>
                <w:szCs w:val="24"/>
              </w:rPr>
              <w:t>技术要求</w:t>
            </w:r>
          </w:p>
        </w:tc>
      </w:tr>
      <w:tr w:rsidR="000A28B2" w:rsidRPr="00CB3808" w:rsidTr="005117DF">
        <w:trPr>
          <w:jc w:val="center"/>
        </w:trPr>
        <w:tc>
          <w:tcPr>
            <w:tcW w:w="916" w:type="dxa"/>
            <w:tcBorders>
              <w:top w:val="single" w:sz="4" w:space="0" w:color="auto"/>
              <w:left w:val="single" w:sz="4" w:space="0" w:color="auto"/>
              <w:bottom w:val="single" w:sz="4" w:space="0" w:color="auto"/>
              <w:right w:val="single" w:sz="4" w:space="0" w:color="auto"/>
            </w:tcBorders>
            <w:noWrap/>
            <w:vAlign w:val="center"/>
          </w:tcPr>
          <w:p w:rsidR="000A28B2" w:rsidRPr="00CB3808" w:rsidRDefault="000A28B2" w:rsidP="005117DF">
            <w:pPr>
              <w:pStyle w:val="0"/>
              <w:spacing w:line="360" w:lineRule="auto"/>
              <w:ind w:firstLineChars="0" w:firstLine="0"/>
              <w:jc w:val="center"/>
              <w:rPr>
                <w:rFonts w:ascii="宋体" w:hAnsi="宋体"/>
                <w:kern w:val="0"/>
                <w:sz w:val="22"/>
                <w:szCs w:val="24"/>
              </w:rPr>
            </w:pPr>
            <w:r w:rsidRPr="00CB3808">
              <w:rPr>
                <w:rFonts w:ascii="宋体" w:hAnsi="宋体" w:hint="eastAsia"/>
                <w:kern w:val="0"/>
                <w:sz w:val="22"/>
                <w:szCs w:val="24"/>
              </w:rPr>
              <w:t>1</w:t>
            </w:r>
          </w:p>
        </w:tc>
        <w:tc>
          <w:tcPr>
            <w:tcW w:w="1286" w:type="dxa"/>
            <w:tcBorders>
              <w:top w:val="single" w:sz="4" w:space="0" w:color="auto"/>
              <w:left w:val="nil"/>
              <w:bottom w:val="single" w:sz="4" w:space="0" w:color="auto"/>
              <w:right w:val="single" w:sz="4" w:space="0" w:color="auto"/>
            </w:tcBorders>
            <w:noWrap/>
            <w:vAlign w:val="center"/>
          </w:tcPr>
          <w:p w:rsidR="000A28B2" w:rsidRPr="00CB3808" w:rsidRDefault="000A28B2" w:rsidP="00CB3808">
            <w:pPr>
              <w:pStyle w:val="00"/>
              <w:widowControl/>
              <w:spacing w:line="360" w:lineRule="auto"/>
              <w:ind w:firstLineChars="100" w:firstLine="220"/>
              <w:jc w:val="left"/>
              <w:rPr>
                <w:rFonts w:ascii="宋体" w:hAnsi="宋体"/>
                <w:kern w:val="0"/>
                <w:sz w:val="22"/>
              </w:rPr>
            </w:pPr>
            <w:r w:rsidRPr="00CB3808">
              <w:rPr>
                <w:rFonts w:ascii="宋体" w:hAnsi="宋体" w:hint="eastAsia"/>
                <w:kern w:val="0"/>
                <w:sz w:val="22"/>
              </w:rPr>
              <w:t>速印机</w:t>
            </w:r>
          </w:p>
        </w:tc>
        <w:tc>
          <w:tcPr>
            <w:tcW w:w="6225" w:type="dxa"/>
            <w:tcBorders>
              <w:top w:val="single" w:sz="4" w:space="0" w:color="auto"/>
              <w:left w:val="nil"/>
              <w:bottom w:val="single" w:sz="4" w:space="0" w:color="auto"/>
              <w:right w:val="single" w:sz="4" w:space="0" w:color="auto"/>
            </w:tcBorders>
            <w:noWrap/>
          </w:tcPr>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color w:val="333333"/>
                <w:sz w:val="22"/>
              </w:rPr>
              <w:t>输出速度</w:t>
            </w:r>
            <w:r w:rsidRPr="00CB3808">
              <w:rPr>
                <w:rFonts w:ascii="仿宋" w:eastAsia="仿宋" w:hAnsi="仿宋" w:cs="仿宋" w:hint="eastAsia"/>
                <w:color w:val="333333"/>
                <w:sz w:val="22"/>
              </w:rPr>
              <w:t>：桌面式数码制版速印机，印刷速度≥1</w:t>
            </w:r>
            <w:r w:rsidRPr="00CB3808">
              <w:rPr>
                <w:rFonts w:ascii="仿宋" w:eastAsia="仿宋" w:hAnsi="仿宋" w:cs="仿宋"/>
                <w:color w:val="333333"/>
                <w:sz w:val="22"/>
              </w:rPr>
              <w:t>55</w:t>
            </w:r>
            <w:r w:rsidRPr="00CB3808">
              <w:rPr>
                <w:rFonts w:ascii="仿宋" w:eastAsia="仿宋" w:hAnsi="仿宋" w:cs="仿宋" w:hint="eastAsia"/>
                <w:color w:val="333333"/>
                <w:sz w:val="22"/>
              </w:rPr>
              <w:t>页/分钟（5级可调）；</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color w:val="333333"/>
                <w:sz w:val="22"/>
              </w:rPr>
              <w:t>操作屏幕</w:t>
            </w:r>
            <w:r w:rsidRPr="00CB3808">
              <w:rPr>
                <w:rFonts w:ascii="仿宋" w:eastAsia="仿宋" w:hAnsi="仿宋" w:cs="仿宋" w:hint="eastAsia"/>
                <w:color w:val="333333"/>
                <w:sz w:val="22"/>
              </w:rPr>
              <w:t>：5.7英寸彩色L</w:t>
            </w:r>
            <w:r w:rsidRPr="00CB3808">
              <w:rPr>
                <w:rFonts w:ascii="仿宋" w:eastAsia="仿宋" w:hAnsi="仿宋" w:cs="仿宋"/>
                <w:color w:val="333333"/>
                <w:sz w:val="22"/>
              </w:rPr>
              <w:t>CD</w:t>
            </w:r>
            <w:r w:rsidRPr="00CB3808">
              <w:rPr>
                <w:rFonts w:ascii="仿宋" w:eastAsia="仿宋" w:hAnsi="仿宋" w:cs="仿宋" w:hint="eastAsia"/>
                <w:color w:val="333333"/>
                <w:sz w:val="22"/>
              </w:rPr>
              <w:t>触摸屏；</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color w:val="333333"/>
                <w:sz w:val="22"/>
              </w:rPr>
              <w:t>最大幅面</w:t>
            </w:r>
            <w:r w:rsidRPr="00CB3808">
              <w:rPr>
                <w:rFonts w:ascii="仿宋" w:eastAsia="仿宋" w:hAnsi="仿宋" w:cs="仿宋" w:hint="eastAsia"/>
                <w:color w:val="333333"/>
                <w:sz w:val="22"/>
              </w:rPr>
              <w:t>：印刷幅面≥</w:t>
            </w:r>
            <w:r w:rsidRPr="00CB3808">
              <w:rPr>
                <w:rFonts w:ascii="仿宋" w:eastAsia="仿宋" w:hAnsi="仿宋" w:cs="仿宋"/>
                <w:color w:val="333333"/>
                <w:sz w:val="22"/>
              </w:rPr>
              <w:t>290</w:t>
            </w:r>
            <w:r w:rsidRPr="00CB3808">
              <w:rPr>
                <w:rFonts w:ascii="仿宋" w:eastAsia="仿宋" w:hAnsi="仿宋" w:cs="仿宋" w:hint="eastAsia"/>
                <w:color w:val="333333"/>
                <w:sz w:val="22"/>
              </w:rPr>
              <w:t>mm*</w:t>
            </w:r>
            <w:r w:rsidRPr="00CB3808">
              <w:rPr>
                <w:rFonts w:ascii="仿宋" w:eastAsia="仿宋" w:hAnsi="仿宋" w:cs="仿宋"/>
                <w:color w:val="333333"/>
                <w:sz w:val="22"/>
              </w:rPr>
              <w:t>423mm</w:t>
            </w:r>
            <w:r w:rsidRPr="00CB3808">
              <w:rPr>
                <w:rFonts w:ascii="仿宋" w:eastAsia="仿宋" w:hAnsi="仿宋" w:cs="仿宋" w:hint="eastAsia"/>
                <w:color w:val="333333"/>
                <w:sz w:val="22"/>
              </w:rPr>
              <w:t>；印件纸张幅面≥</w:t>
            </w:r>
            <w:r w:rsidRPr="00CB3808">
              <w:rPr>
                <w:rFonts w:ascii="仿宋" w:eastAsia="仿宋" w:hAnsi="仿宋" w:cs="仿宋"/>
                <w:color w:val="333333"/>
                <w:sz w:val="22"/>
              </w:rPr>
              <w:t>320</w:t>
            </w:r>
            <w:r w:rsidRPr="00CB3808">
              <w:rPr>
                <w:rFonts w:ascii="仿宋" w:eastAsia="仿宋" w:hAnsi="仿宋" w:cs="仿宋" w:hint="eastAsia"/>
                <w:color w:val="333333"/>
                <w:sz w:val="22"/>
              </w:rPr>
              <w:t>mm</w:t>
            </w:r>
            <w:r w:rsidRPr="00CB3808">
              <w:rPr>
                <w:rFonts w:ascii="仿宋" w:eastAsia="仿宋" w:hAnsi="仿宋" w:cs="仿宋"/>
                <w:color w:val="333333"/>
                <w:sz w:val="22"/>
              </w:rPr>
              <w:t>*540mm</w:t>
            </w:r>
            <w:r w:rsidRPr="00CB3808">
              <w:rPr>
                <w:rFonts w:ascii="仿宋" w:eastAsia="仿宋" w:hAnsi="仿宋" w:cs="仿宋" w:hint="eastAsia"/>
                <w:color w:val="333333"/>
                <w:sz w:val="22"/>
              </w:rPr>
              <w:t>；</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分辨率：</w:t>
            </w:r>
            <w:r w:rsidRPr="00CB3808">
              <w:rPr>
                <w:rFonts w:ascii="仿宋" w:eastAsia="仿宋" w:hAnsi="仿宋" w:cs="仿宋" w:hint="eastAsia"/>
                <w:color w:val="333333"/>
                <w:sz w:val="22"/>
              </w:rPr>
              <w:t>扫描≥6</w:t>
            </w:r>
            <w:r w:rsidRPr="00CB3808">
              <w:rPr>
                <w:rFonts w:ascii="仿宋" w:eastAsia="仿宋" w:hAnsi="仿宋" w:cs="仿宋"/>
                <w:color w:val="333333"/>
                <w:sz w:val="22"/>
              </w:rPr>
              <w:t>00</w:t>
            </w:r>
            <w:r w:rsidRPr="00CB3808">
              <w:rPr>
                <w:rFonts w:ascii="仿宋" w:eastAsia="仿宋" w:hAnsi="仿宋" w:cs="仿宋" w:hint="eastAsia"/>
                <w:color w:val="333333"/>
                <w:sz w:val="22"/>
              </w:rPr>
              <w:t>*</w:t>
            </w:r>
            <w:r w:rsidRPr="00CB3808">
              <w:rPr>
                <w:rFonts w:ascii="仿宋" w:eastAsia="仿宋" w:hAnsi="仿宋" w:cs="仿宋"/>
                <w:color w:val="333333"/>
                <w:sz w:val="22"/>
              </w:rPr>
              <w:t>600dpi</w:t>
            </w:r>
            <w:r w:rsidRPr="00CB3808">
              <w:rPr>
                <w:rFonts w:ascii="仿宋" w:eastAsia="仿宋" w:hAnsi="仿宋" w:cs="仿宋" w:hint="eastAsia"/>
                <w:color w:val="333333"/>
                <w:sz w:val="22"/>
              </w:rPr>
              <w:t>；制版≥</w:t>
            </w:r>
            <w:r w:rsidRPr="00CB3808">
              <w:rPr>
                <w:rFonts w:ascii="仿宋" w:eastAsia="仿宋" w:hAnsi="仿宋" w:cs="仿宋"/>
                <w:color w:val="333333"/>
                <w:sz w:val="22"/>
              </w:rPr>
              <w:t>300</w:t>
            </w:r>
            <w:r w:rsidRPr="00CB3808">
              <w:rPr>
                <w:rFonts w:ascii="仿宋" w:eastAsia="仿宋" w:hAnsi="仿宋" w:cs="仿宋" w:hint="eastAsia"/>
                <w:color w:val="333333"/>
                <w:sz w:val="22"/>
              </w:rPr>
              <w:t>*</w:t>
            </w:r>
            <w:r w:rsidRPr="00CB3808">
              <w:rPr>
                <w:rFonts w:ascii="仿宋" w:eastAsia="仿宋" w:hAnsi="仿宋" w:cs="仿宋"/>
                <w:color w:val="333333"/>
                <w:sz w:val="22"/>
              </w:rPr>
              <w:t>600</w:t>
            </w:r>
            <w:r w:rsidRPr="00CB3808">
              <w:rPr>
                <w:rFonts w:ascii="仿宋" w:eastAsia="仿宋" w:hAnsi="仿宋" w:cs="仿宋" w:hint="eastAsia"/>
                <w:color w:val="333333"/>
                <w:sz w:val="22"/>
              </w:rPr>
              <w:t>dpi</w:t>
            </w:r>
            <w:r w:rsidRPr="00CB3808">
              <w:rPr>
                <w:rFonts w:ascii="仿宋" w:eastAsia="仿宋" w:hAnsi="仿宋" w:cs="仿宋"/>
                <w:color w:val="333333"/>
                <w:sz w:val="22"/>
              </w:rPr>
              <w:t>;</w:t>
            </w:r>
            <w:r w:rsidRPr="00CB3808">
              <w:rPr>
                <w:rFonts w:ascii="仿宋" w:eastAsia="仿宋" w:hAnsi="仿宋" w:cs="仿宋" w:hint="eastAsia"/>
                <w:color w:val="333333"/>
                <w:sz w:val="22"/>
              </w:rPr>
              <w:t>版纸穿孔密度：≥6</w:t>
            </w:r>
            <w:r w:rsidRPr="00CB3808">
              <w:rPr>
                <w:rFonts w:ascii="仿宋" w:eastAsia="仿宋" w:hAnsi="仿宋" w:cs="仿宋"/>
                <w:color w:val="333333"/>
                <w:sz w:val="22"/>
              </w:rPr>
              <w:t>00</w:t>
            </w:r>
            <w:r w:rsidRPr="00CB3808">
              <w:rPr>
                <w:rFonts w:ascii="仿宋" w:eastAsia="仿宋" w:hAnsi="仿宋" w:cs="仿宋" w:hint="eastAsia"/>
                <w:color w:val="333333"/>
                <w:sz w:val="22"/>
              </w:rPr>
              <w:t>*</w:t>
            </w:r>
            <w:r w:rsidRPr="00CB3808">
              <w:rPr>
                <w:rFonts w:ascii="仿宋" w:eastAsia="仿宋" w:hAnsi="仿宋" w:cs="仿宋"/>
                <w:color w:val="333333"/>
                <w:sz w:val="22"/>
              </w:rPr>
              <w:t>600</w:t>
            </w:r>
            <w:r w:rsidRPr="00CB3808">
              <w:rPr>
                <w:rFonts w:ascii="仿宋" w:eastAsia="仿宋" w:hAnsi="仿宋" w:cs="仿宋" w:hint="eastAsia"/>
                <w:color w:val="333333"/>
                <w:sz w:val="22"/>
              </w:rPr>
              <w:t>dpi</w:t>
            </w:r>
            <w:r w:rsidRPr="00CB3808">
              <w:rPr>
                <w:rFonts w:ascii="仿宋" w:eastAsia="仿宋" w:hAnsi="仿宋" w:cs="仿宋"/>
                <w:color w:val="333333"/>
                <w:sz w:val="22"/>
              </w:rPr>
              <w:t>;</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原稿尺寸：</w:t>
            </w:r>
            <w:r w:rsidRPr="00CB3808">
              <w:rPr>
                <w:rFonts w:ascii="仿宋" w:eastAsia="仿宋" w:hAnsi="仿宋" w:cs="仿宋" w:hint="eastAsia"/>
                <w:color w:val="333333"/>
                <w:sz w:val="22"/>
              </w:rPr>
              <w:t>≥</w:t>
            </w:r>
            <w:r w:rsidRPr="00CB3808">
              <w:rPr>
                <w:rFonts w:ascii="仿宋" w:eastAsia="仿宋" w:hAnsi="仿宋" w:cs="仿宋"/>
                <w:color w:val="333333"/>
                <w:sz w:val="22"/>
              </w:rPr>
              <w:t>297mm×432mm</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卸版方式：</w:t>
            </w:r>
            <w:r w:rsidRPr="00CB3808">
              <w:rPr>
                <w:rFonts w:ascii="仿宋" w:eastAsia="仿宋" w:hAnsi="仿宋" w:cs="仿宋" w:hint="eastAsia"/>
                <w:color w:val="333333"/>
                <w:sz w:val="22"/>
              </w:rPr>
              <w:t>全自动卷取方式；</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卸版容量：</w:t>
            </w:r>
            <w:r w:rsidRPr="00CB3808">
              <w:rPr>
                <w:rFonts w:ascii="仿宋" w:eastAsia="仿宋" w:hAnsi="仿宋" w:cs="仿宋" w:hint="eastAsia"/>
                <w:color w:val="333333"/>
                <w:sz w:val="22"/>
              </w:rPr>
              <w:t>≥</w:t>
            </w:r>
            <w:r w:rsidRPr="00CB3808">
              <w:rPr>
                <w:rFonts w:ascii="仿宋" w:eastAsia="仿宋" w:hAnsi="仿宋" w:cs="仿宋"/>
                <w:color w:val="333333"/>
                <w:sz w:val="22"/>
              </w:rPr>
              <w:t>55</w:t>
            </w:r>
            <w:r w:rsidRPr="00CB3808">
              <w:rPr>
                <w:rFonts w:ascii="仿宋" w:eastAsia="仿宋" w:hAnsi="仿宋" w:cs="仿宋" w:hint="eastAsia"/>
                <w:color w:val="333333"/>
                <w:sz w:val="22"/>
              </w:rPr>
              <w:t>张；</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彩色印刷：</w:t>
            </w:r>
            <w:r w:rsidRPr="00CB3808">
              <w:rPr>
                <w:rFonts w:ascii="仿宋" w:eastAsia="仿宋" w:hAnsi="仿宋" w:cs="仿宋" w:hint="eastAsia"/>
                <w:color w:val="333333"/>
                <w:sz w:val="22"/>
              </w:rPr>
              <w:t>支持套色印刷；</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纸张处理：</w:t>
            </w:r>
            <w:r w:rsidRPr="00CB3808">
              <w:rPr>
                <w:rFonts w:ascii="仿宋" w:eastAsia="仿宋" w:hAnsi="仿宋" w:cs="仿宋" w:hint="eastAsia"/>
                <w:color w:val="333333"/>
                <w:sz w:val="22"/>
              </w:rPr>
              <w:t>4</w:t>
            </w:r>
            <w:r w:rsidRPr="00CB3808">
              <w:rPr>
                <w:rFonts w:ascii="仿宋" w:eastAsia="仿宋" w:hAnsi="仿宋" w:cs="仿宋"/>
                <w:color w:val="333333"/>
                <w:sz w:val="22"/>
              </w:rPr>
              <w:t>5</w:t>
            </w:r>
            <w:r w:rsidRPr="00CB3808">
              <w:rPr>
                <w:rFonts w:ascii="仿宋" w:eastAsia="仿宋" w:hAnsi="仿宋" w:cs="仿宋" w:hint="eastAsia"/>
                <w:color w:val="333333"/>
                <w:sz w:val="22"/>
              </w:rPr>
              <w:t>-</w:t>
            </w:r>
            <w:r w:rsidRPr="00CB3808">
              <w:rPr>
                <w:rFonts w:ascii="仿宋" w:eastAsia="仿宋" w:hAnsi="仿宋" w:cs="仿宋"/>
                <w:color w:val="333333"/>
                <w:sz w:val="22"/>
              </w:rPr>
              <w:t>210</w:t>
            </w:r>
            <w:r w:rsidRPr="00CB3808">
              <w:rPr>
                <w:rFonts w:ascii="仿宋" w:eastAsia="仿宋" w:hAnsi="仿宋" w:cs="仿宋" w:hint="eastAsia"/>
                <w:color w:val="333333"/>
                <w:sz w:val="22"/>
              </w:rPr>
              <w:t>g</w:t>
            </w:r>
            <w:r w:rsidRPr="00CB3808">
              <w:rPr>
                <w:rFonts w:ascii="仿宋" w:eastAsia="仿宋" w:hAnsi="仿宋" w:cs="仿宋"/>
                <w:color w:val="333333"/>
                <w:sz w:val="22"/>
              </w:rPr>
              <w:t>/</w:t>
            </w:r>
            <w:r w:rsidRPr="00CB3808">
              <w:rPr>
                <w:rFonts w:ascii="仿宋" w:eastAsia="仿宋" w:hAnsi="仿宋" w:cs="仿宋" w:hint="eastAsia"/>
                <w:color w:val="333333"/>
                <w:sz w:val="22"/>
              </w:rPr>
              <w:t>㎡；</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制版时间：</w:t>
            </w:r>
            <w:r w:rsidRPr="00CB3808">
              <w:rPr>
                <w:rFonts w:ascii="仿宋" w:eastAsia="仿宋" w:hAnsi="仿宋" w:cs="仿宋" w:hint="eastAsia"/>
                <w:color w:val="333333"/>
                <w:sz w:val="22"/>
              </w:rPr>
              <w:t>≤1</w:t>
            </w:r>
            <w:r w:rsidRPr="00CB3808">
              <w:rPr>
                <w:rFonts w:ascii="仿宋" w:eastAsia="仿宋" w:hAnsi="仿宋" w:cs="仿宋"/>
                <w:color w:val="333333"/>
                <w:sz w:val="22"/>
              </w:rPr>
              <w:t>8</w:t>
            </w:r>
            <w:r w:rsidRPr="00CB3808">
              <w:rPr>
                <w:rFonts w:ascii="仿宋" w:eastAsia="仿宋" w:hAnsi="仿宋" w:cs="仿宋" w:hint="eastAsia"/>
                <w:color w:val="333333"/>
                <w:sz w:val="22"/>
              </w:rPr>
              <w:t>秒；</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接纸盘容量：</w:t>
            </w:r>
            <w:r w:rsidRPr="00CB3808">
              <w:rPr>
                <w:rFonts w:ascii="仿宋" w:eastAsia="仿宋" w:hAnsi="仿宋" w:cs="仿宋" w:hint="eastAsia"/>
                <w:color w:val="333333"/>
                <w:sz w:val="22"/>
              </w:rPr>
              <w:t>≥1</w:t>
            </w:r>
            <w:r w:rsidRPr="00CB3808">
              <w:rPr>
                <w:rFonts w:ascii="仿宋" w:eastAsia="仿宋" w:hAnsi="仿宋" w:cs="仿宋"/>
                <w:color w:val="333333"/>
                <w:sz w:val="22"/>
              </w:rPr>
              <w:t>500</w:t>
            </w:r>
            <w:r w:rsidRPr="00CB3808">
              <w:rPr>
                <w:rFonts w:ascii="仿宋" w:eastAsia="仿宋" w:hAnsi="仿宋" w:cs="仿宋" w:hint="eastAsia"/>
                <w:color w:val="333333"/>
                <w:sz w:val="22"/>
              </w:rPr>
              <w:t>张；</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印刷倍率：</w:t>
            </w:r>
            <w:r w:rsidRPr="00CB3808">
              <w:rPr>
                <w:rFonts w:ascii="仿宋" w:eastAsia="仿宋" w:hAnsi="仿宋" w:cs="仿宋" w:hint="eastAsia"/>
                <w:color w:val="333333"/>
                <w:sz w:val="22"/>
              </w:rPr>
              <w:t>61% ,70% ,81% ,86% ,</w:t>
            </w:r>
            <w:r w:rsidRPr="00CB3808">
              <w:rPr>
                <w:rFonts w:ascii="仿宋" w:eastAsia="仿宋" w:hAnsi="仿宋" w:cs="仿宋"/>
                <w:color w:val="333333"/>
                <w:sz w:val="22"/>
              </w:rPr>
              <w:t>100</w:t>
            </w:r>
            <w:r w:rsidRPr="00CB3808">
              <w:rPr>
                <w:rFonts w:ascii="仿宋" w:eastAsia="仿宋" w:hAnsi="仿宋" w:cs="仿宋" w:hint="eastAsia"/>
                <w:color w:val="333333"/>
                <w:sz w:val="22"/>
              </w:rPr>
              <w:t>%，115% ,122% ,141% ,163% ；支持50%~500%以1%为单位的无级缩放及独立变焦；支持9</w:t>
            </w:r>
            <w:r w:rsidRPr="00CB3808">
              <w:rPr>
                <w:rFonts w:ascii="仿宋" w:eastAsia="仿宋" w:hAnsi="仿宋" w:cs="仿宋"/>
                <w:color w:val="333333"/>
                <w:sz w:val="22"/>
              </w:rPr>
              <w:t>0</w:t>
            </w:r>
            <w:r w:rsidRPr="00CB3808">
              <w:rPr>
                <w:rFonts w:ascii="仿宋" w:eastAsia="仿宋" w:hAnsi="仿宋" w:cs="仿宋" w:hint="eastAsia"/>
                <w:color w:val="333333"/>
                <w:sz w:val="22"/>
              </w:rPr>
              <w:t>%~</w:t>
            </w:r>
            <w:r w:rsidRPr="00CB3808">
              <w:rPr>
                <w:rFonts w:ascii="仿宋" w:eastAsia="仿宋" w:hAnsi="仿宋" w:cs="仿宋"/>
                <w:color w:val="333333"/>
                <w:sz w:val="22"/>
              </w:rPr>
              <w:t>99</w:t>
            </w:r>
            <w:r w:rsidRPr="00CB3808">
              <w:rPr>
                <w:rFonts w:ascii="仿宋" w:eastAsia="仿宋" w:hAnsi="仿宋" w:cs="仿宋" w:hint="eastAsia"/>
                <w:color w:val="333333"/>
                <w:sz w:val="22"/>
              </w:rPr>
              <w:t>%缩微印刷；</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color w:val="333333"/>
                <w:sz w:val="22"/>
              </w:rPr>
              <w:lastRenderedPageBreak/>
              <w:t>选购网络打印卡、U</w:t>
            </w:r>
            <w:proofErr w:type="gramStart"/>
            <w:r w:rsidRPr="00CB3808">
              <w:rPr>
                <w:rFonts w:ascii="仿宋" w:eastAsia="仿宋" w:hAnsi="仿宋" w:cs="仿宋" w:hint="eastAsia"/>
                <w:color w:val="333333"/>
                <w:sz w:val="22"/>
              </w:rPr>
              <w:t>盘直接</w:t>
            </w:r>
            <w:proofErr w:type="gramEnd"/>
            <w:r w:rsidRPr="00CB3808">
              <w:rPr>
                <w:rFonts w:ascii="仿宋" w:eastAsia="仿宋" w:hAnsi="仿宋" w:cs="仿宋" w:hint="eastAsia"/>
                <w:color w:val="333333"/>
                <w:sz w:val="22"/>
              </w:rPr>
              <w:t>打印；</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b/>
                <w:bCs/>
                <w:color w:val="333333"/>
                <w:sz w:val="22"/>
              </w:rPr>
              <w:t>其他功能：</w:t>
            </w:r>
            <w:r w:rsidRPr="00CB3808">
              <w:rPr>
                <w:rFonts w:ascii="仿宋" w:eastAsia="仿宋" w:hAnsi="仿宋" w:cs="仿宋" w:hint="eastAsia"/>
                <w:color w:val="333333"/>
                <w:sz w:val="22"/>
              </w:rPr>
              <w:t>支持快速启动、原稿编辑（修饰/裁剪）、间隔印刷、原稿旋转、程序模式（≥9种模式）、重复印刷、书刊阴影消除、</w:t>
            </w:r>
            <w:proofErr w:type="gramStart"/>
            <w:r w:rsidRPr="00CB3808">
              <w:rPr>
                <w:rFonts w:ascii="仿宋" w:eastAsia="仿宋" w:hAnsi="仿宋" w:cs="仿宋" w:hint="eastAsia"/>
                <w:color w:val="333333"/>
                <w:sz w:val="22"/>
              </w:rPr>
              <w:t>窄纸设定</w:t>
            </w:r>
            <w:proofErr w:type="gramEnd"/>
            <w:r w:rsidRPr="00CB3808">
              <w:rPr>
                <w:rFonts w:ascii="仿宋" w:eastAsia="仿宋" w:hAnsi="仿宋" w:cs="仿宋" w:hint="eastAsia"/>
                <w:color w:val="333333"/>
                <w:sz w:val="22"/>
              </w:rPr>
              <w:t>、分组印刷、机密设定、初张高质量启动、</w:t>
            </w:r>
            <w:proofErr w:type="gramStart"/>
            <w:r w:rsidRPr="00CB3808">
              <w:rPr>
                <w:rFonts w:ascii="仿宋" w:eastAsia="仿宋" w:hAnsi="仿宋" w:cs="仿宋" w:hint="eastAsia"/>
                <w:color w:val="333333"/>
                <w:sz w:val="22"/>
              </w:rPr>
              <w:t>长纸印刷</w:t>
            </w:r>
            <w:proofErr w:type="gramEnd"/>
            <w:r w:rsidRPr="00CB3808">
              <w:rPr>
                <w:rFonts w:ascii="仿宋" w:eastAsia="仿宋" w:hAnsi="仿宋" w:cs="仿宋" w:hint="eastAsia"/>
                <w:color w:val="333333"/>
                <w:sz w:val="22"/>
              </w:rPr>
              <w:t>、省墨模式、节能模式、自动关机、自动重设、原稿预览、进纸压力调整、原稿储存；</w:t>
            </w:r>
            <w:r w:rsidRPr="00CB3808">
              <w:rPr>
                <w:rFonts w:ascii="仿宋" w:eastAsia="仿宋" w:hAnsi="仿宋" w:cs="仿宋"/>
                <w:color w:val="333333"/>
                <w:sz w:val="22"/>
              </w:rPr>
              <w:t xml:space="preserve"> </w:t>
            </w:r>
          </w:p>
          <w:p w:rsidR="000A28B2" w:rsidRPr="00CB3808" w:rsidRDefault="000A28B2" w:rsidP="005117DF">
            <w:pPr>
              <w:pStyle w:val="ab"/>
              <w:spacing w:beforeAutospacing="0" w:afterAutospacing="0" w:line="207" w:lineRule="atLeast"/>
              <w:rPr>
                <w:rFonts w:ascii="仿宋" w:eastAsia="仿宋" w:hAnsi="仿宋" w:cs="仿宋"/>
                <w:color w:val="333333"/>
                <w:sz w:val="22"/>
              </w:rPr>
            </w:pPr>
            <w:r w:rsidRPr="00CB3808">
              <w:rPr>
                <w:rFonts w:ascii="仿宋" w:eastAsia="仿宋" w:hAnsi="仿宋" w:cs="仿宋" w:hint="eastAsia"/>
                <w:color w:val="333333"/>
                <w:sz w:val="22"/>
              </w:rPr>
              <w:t>能耗：峰值≤</w:t>
            </w:r>
            <w:r w:rsidRPr="00CB3808">
              <w:rPr>
                <w:rFonts w:ascii="仿宋" w:eastAsia="仿宋" w:hAnsi="仿宋" w:cs="仿宋"/>
                <w:color w:val="333333"/>
                <w:sz w:val="22"/>
              </w:rPr>
              <w:t>340W</w:t>
            </w:r>
            <w:r w:rsidRPr="00CB3808">
              <w:rPr>
                <w:rFonts w:ascii="仿宋" w:eastAsia="仿宋" w:hAnsi="仿宋" w:cs="仿宋" w:hint="eastAsia"/>
                <w:color w:val="333333"/>
                <w:sz w:val="22"/>
              </w:rPr>
              <w:t>；待机≤9</w:t>
            </w:r>
            <w:r w:rsidRPr="00CB3808">
              <w:rPr>
                <w:rFonts w:ascii="仿宋" w:eastAsia="仿宋" w:hAnsi="仿宋" w:cs="仿宋"/>
                <w:color w:val="333333"/>
                <w:sz w:val="22"/>
              </w:rPr>
              <w:t>.3W</w:t>
            </w:r>
            <w:r w:rsidRPr="00CB3808">
              <w:rPr>
                <w:rFonts w:ascii="仿宋" w:eastAsia="仿宋" w:hAnsi="仿宋" w:cs="仿宋" w:hint="eastAsia"/>
                <w:color w:val="333333"/>
                <w:sz w:val="22"/>
              </w:rPr>
              <w:t>；休眠≤6</w:t>
            </w:r>
            <w:r w:rsidRPr="00CB3808">
              <w:rPr>
                <w:rFonts w:ascii="仿宋" w:eastAsia="仿宋" w:hAnsi="仿宋" w:cs="仿宋"/>
                <w:color w:val="333333"/>
                <w:sz w:val="22"/>
              </w:rPr>
              <w:t>.8W</w:t>
            </w:r>
            <w:r w:rsidRPr="00CB3808">
              <w:rPr>
                <w:rFonts w:ascii="仿宋" w:eastAsia="仿宋" w:hAnsi="仿宋" w:cs="仿宋" w:hint="eastAsia"/>
                <w:color w:val="333333"/>
                <w:sz w:val="22"/>
              </w:rPr>
              <w:t>；</w:t>
            </w:r>
          </w:p>
          <w:p w:rsidR="000A28B2" w:rsidRPr="00CB3808" w:rsidRDefault="000A28B2" w:rsidP="005117DF">
            <w:pPr>
              <w:pStyle w:val="0"/>
              <w:spacing w:line="360" w:lineRule="auto"/>
              <w:ind w:firstLineChars="0" w:firstLine="0"/>
              <w:jc w:val="left"/>
              <w:rPr>
                <w:rFonts w:ascii="宋体" w:hAnsi="宋体"/>
                <w:kern w:val="0"/>
                <w:sz w:val="22"/>
                <w:szCs w:val="24"/>
              </w:rPr>
            </w:pPr>
            <w:r w:rsidRPr="00CB3808">
              <w:rPr>
                <w:rFonts w:ascii="仿宋" w:eastAsia="仿宋" w:hAnsi="仿宋" w:cs="仿宋" w:hint="eastAsia"/>
                <w:b/>
                <w:bCs/>
                <w:color w:val="333333"/>
                <w:sz w:val="22"/>
              </w:rPr>
              <w:t>其他：</w:t>
            </w:r>
            <w:r w:rsidRPr="00CB3808">
              <w:rPr>
                <w:rFonts w:ascii="仿宋" w:eastAsia="仿宋" w:hAnsi="仿宋" w:cs="仿宋" w:hint="eastAsia"/>
                <w:color w:val="333333"/>
                <w:sz w:val="22"/>
              </w:rPr>
              <w:t>提供原厂盖章授权函原件，以确认提供货物正品及质量；</w:t>
            </w:r>
          </w:p>
        </w:tc>
      </w:tr>
    </w:tbl>
    <w:p w:rsidR="000A28B2" w:rsidRPr="00CB3808" w:rsidRDefault="000A28B2" w:rsidP="00CB3808">
      <w:pPr>
        <w:spacing w:line="360" w:lineRule="auto"/>
        <w:rPr>
          <w:rFonts w:ascii="宋体" w:eastAsia="宋体" w:hAnsi="宋体" w:cs="宋体"/>
          <w:b/>
          <w:bCs/>
          <w:sz w:val="24"/>
          <w:szCs w:val="24"/>
        </w:rPr>
      </w:pPr>
      <w:r w:rsidRPr="00CB3808">
        <w:rPr>
          <w:rFonts w:ascii="宋体" w:eastAsia="宋体" w:hAnsi="宋体" w:cs="宋体" w:hint="eastAsia"/>
          <w:b/>
          <w:bCs/>
          <w:sz w:val="24"/>
          <w:szCs w:val="24"/>
        </w:rPr>
        <w:lastRenderedPageBreak/>
        <w:t xml:space="preserve"> （二）设备要求：</w:t>
      </w:r>
    </w:p>
    <w:p w:rsidR="000A28B2" w:rsidRPr="000A28B2" w:rsidRDefault="000A28B2" w:rsidP="000A28B2">
      <w:pPr>
        <w:pStyle w:val="Blockquote"/>
        <w:tabs>
          <w:tab w:val="left" w:pos="851"/>
        </w:tabs>
        <w:spacing w:line="360" w:lineRule="auto"/>
        <w:ind w:left="0" w:right="-28" w:firstLineChars="200" w:firstLine="480"/>
        <w:jc w:val="both"/>
        <w:rPr>
          <w:kern w:val="44"/>
          <w:lang w:val="zh-CN"/>
        </w:rPr>
      </w:pPr>
      <w:r w:rsidRPr="000A28B2">
        <w:rPr>
          <w:kern w:val="44"/>
          <w:szCs w:val="24"/>
          <w:lang w:val="zh-CN"/>
        </w:rPr>
        <w:t>需</w:t>
      </w:r>
      <w:r w:rsidRPr="000A28B2">
        <w:rPr>
          <w:rFonts w:hint="eastAsia"/>
          <w:kern w:val="44"/>
          <w:szCs w:val="24"/>
          <w:lang w:val="zh-CN"/>
        </w:rPr>
        <w:t>提供设备生产厂家出具的技术参数及需出具中国制造证明（加盖生产厂家公章）复印件并加盖投标人公章</w:t>
      </w:r>
      <w:r w:rsidRPr="000A28B2">
        <w:rPr>
          <w:kern w:val="44"/>
          <w:szCs w:val="24"/>
          <w:lang w:val="zh-CN"/>
        </w:rPr>
        <w:t>作为评价证明资料。</w:t>
      </w:r>
    </w:p>
    <w:p w:rsidR="00CB3808" w:rsidRPr="00CB3808" w:rsidRDefault="00CB3808" w:rsidP="00CB3808">
      <w:pPr>
        <w:spacing w:line="360" w:lineRule="auto"/>
        <w:rPr>
          <w:rFonts w:ascii="宋体" w:eastAsia="宋体" w:hAnsi="宋体" w:cs="宋体"/>
          <w:b/>
          <w:bCs/>
          <w:sz w:val="24"/>
          <w:szCs w:val="24"/>
        </w:rPr>
      </w:pPr>
      <w:r w:rsidRPr="00CB3808">
        <w:rPr>
          <w:rFonts w:ascii="宋体" w:eastAsia="宋体" w:hAnsi="宋体" w:cs="宋体" w:hint="eastAsia"/>
          <w:b/>
          <w:bCs/>
          <w:sz w:val="24"/>
          <w:szCs w:val="24"/>
        </w:rPr>
        <w:t>三、商务要求</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1.供应商不得将本项目中的内容拆散来投标。</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2.供应商资格要求：</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（1）供应商应当具备《政府采购法》第二十二条规定的条件；</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（2）供应商应当是具有合法经营资格的法人或其他组织，提供有效的企业法人营业执照（或事业法人登记证）或者其他组织的营业执照复印件；</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（3）</w:t>
      </w:r>
      <w:hyperlink r:id="rId8" w:history="1">
        <w:r w:rsidRPr="00CB3808">
          <w:rPr>
            <w:rFonts w:ascii="宋体" w:eastAsia="宋体" w:hAnsi="宋体" w:hint="eastAsia"/>
            <w:sz w:val="24"/>
            <w:szCs w:val="24"/>
          </w:rPr>
          <w:t>供应商未被列入“信用中国”网站（www.creditchina.gov.cn</w:t>
        </w:r>
      </w:hyperlink>
      <w:r w:rsidRPr="00CB3808">
        <w:rPr>
          <w:rFonts w:ascii="宋体" w:eastAsia="宋体" w:hAnsi="宋体" w:cs="宋体" w:hint="eastAsia"/>
          <w:sz w:val="24"/>
          <w:szCs w:val="24"/>
        </w:rPr>
        <w:t>）“失信被执行人或重大税收违法案件当事人名单或政府采购严重违法失信行为”记录名单；不处于中国政府采购网（</w:t>
      </w:r>
      <w:hyperlink r:id="rId9" w:history="1">
        <w:r w:rsidRPr="00CB3808">
          <w:rPr>
            <w:rFonts w:ascii="宋体" w:eastAsia="宋体" w:hAnsi="宋体" w:cs="宋体" w:hint="eastAsia"/>
            <w:sz w:val="24"/>
            <w:szCs w:val="24"/>
          </w:rPr>
          <w:t>www.ccgp.gov.cn</w:t>
        </w:r>
      </w:hyperlink>
      <w:r w:rsidRPr="00CB3808">
        <w:rPr>
          <w:rFonts w:ascii="宋体" w:eastAsia="宋体" w:hAnsi="宋体" w:cs="宋体" w:hint="eastAsia"/>
          <w:sz w:val="24"/>
          <w:szCs w:val="24"/>
        </w:rPr>
        <w:t>）“政府采购严重违法失信行为信息记录”中的禁止参加政府采购活动期间；</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（4）单位负责人为同一人或者存在直接控股、管理关系的不同供应商，不得参加同一采购项下的政府采购活动；</w:t>
      </w:r>
      <w:bookmarkStart w:id="2" w:name="_Hlk45740474"/>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（5）</w:t>
      </w:r>
      <w:bookmarkEnd w:id="2"/>
      <w:r w:rsidRPr="00CB3808">
        <w:rPr>
          <w:rFonts w:ascii="宋体" w:eastAsia="宋体" w:hAnsi="宋体" w:cs="宋体" w:hint="eastAsia"/>
          <w:sz w:val="24"/>
          <w:szCs w:val="24"/>
        </w:rPr>
        <w:t>本项目不接受联合体投标。</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3.供应商所投报的产品应当是在中国境内合法销售，且符合国家有关部门规定的相应技术、节能、安全和环保标准；国家有关部门对供应商所投报的产品有强制性规定或要求的，供应商</w:t>
      </w:r>
      <w:r w:rsidRPr="00CB3808">
        <w:rPr>
          <w:rFonts w:ascii="宋体" w:eastAsia="宋体" w:hAnsi="宋体" w:cs="宋体" w:hint="eastAsia"/>
          <w:sz w:val="24"/>
          <w:szCs w:val="24"/>
        </w:rPr>
        <w:lastRenderedPageBreak/>
        <w:t>所投报的产品应当符合相应规定或要求。</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4.供应商所提供的设备必须是全新未使用的优质设备，设备及其辅助装置的铭牌、使用指示、警告指示应以中文及易懂的通用符号来表示，应能够准确无误地表示设备的型号、规格和制造商。并提供所有设备的附件、说明书和技术咨询。</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5</w:t>
      </w:r>
      <w:r w:rsidR="00CB3808" w:rsidRPr="00CB3808">
        <w:rPr>
          <w:rFonts w:ascii="宋体" w:eastAsia="宋体" w:hAnsi="宋体" w:cs="宋体" w:hint="eastAsia"/>
          <w:sz w:val="24"/>
          <w:szCs w:val="24"/>
        </w:rPr>
        <w:t>.供应商所投报的设备必须成套和完整，在技术要求中未列明但属于设备使用的所需附件必须一并投报。如果在安装使用过程中发现有缺项漏项，且又是设备正常使用所必要的，供应商应当无偿提供。</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6</w:t>
      </w:r>
      <w:r w:rsidR="00CB3808" w:rsidRPr="00CB3808">
        <w:rPr>
          <w:rFonts w:ascii="宋体" w:eastAsia="宋体" w:hAnsi="宋体" w:cs="宋体" w:hint="eastAsia"/>
          <w:sz w:val="24"/>
          <w:szCs w:val="24"/>
        </w:rPr>
        <w:t>.供应商应当在投标文件中提供在正常使用下，保证设备正常使用的备件和专用工具清单，采购人可以根据实际情况全部或有选择性地购买。</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7</w:t>
      </w:r>
      <w:r w:rsidR="00CB3808" w:rsidRPr="00CB3808">
        <w:rPr>
          <w:rFonts w:ascii="宋体" w:eastAsia="宋体" w:hAnsi="宋体" w:cs="宋体" w:hint="eastAsia"/>
          <w:sz w:val="24"/>
          <w:szCs w:val="24"/>
        </w:rPr>
        <w:t>.供应商所提供的设备在生产、安装和调试时应能满足国家相应的标准要求。</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8</w:t>
      </w:r>
      <w:r w:rsidR="00CB3808" w:rsidRPr="00CB3808">
        <w:rPr>
          <w:rFonts w:ascii="宋体" w:eastAsia="宋体" w:hAnsi="宋体" w:cs="宋体" w:hint="eastAsia"/>
          <w:sz w:val="24"/>
          <w:szCs w:val="24"/>
        </w:rPr>
        <w:t>.投标报价应为人民币含税全包价，包括硬件的供应、运输、安装调试、培训及售后服务等一切费用。</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9</w:t>
      </w:r>
      <w:r w:rsidR="00CB3808" w:rsidRPr="00CB3808">
        <w:rPr>
          <w:rFonts w:ascii="宋体" w:eastAsia="宋体" w:hAnsi="宋体" w:cs="宋体" w:hint="eastAsia"/>
          <w:sz w:val="24"/>
          <w:szCs w:val="24"/>
        </w:rPr>
        <w:t>.供应商应当在江门市内设有固定的售后服务机构（必须提供相关证明材料，不接受委托第三方提供售后服务），并具有稳定的售后技术服务人员（必须提供售后技术服务人员近6个月（2021年1月-2021年6月）的</w:t>
      </w:r>
      <w:proofErr w:type="gramStart"/>
      <w:r w:rsidR="00CB3808" w:rsidRPr="00CB3808">
        <w:rPr>
          <w:rFonts w:ascii="宋体" w:eastAsia="宋体" w:hAnsi="宋体" w:cs="宋体" w:hint="eastAsia"/>
          <w:sz w:val="24"/>
          <w:szCs w:val="24"/>
        </w:rPr>
        <w:t>社保证明</w:t>
      </w:r>
      <w:proofErr w:type="gramEnd"/>
      <w:r w:rsidR="00CB3808" w:rsidRPr="00CB3808">
        <w:rPr>
          <w:rFonts w:ascii="宋体" w:eastAsia="宋体" w:hAnsi="宋体" w:cs="宋体" w:hint="eastAsia"/>
          <w:sz w:val="24"/>
          <w:szCs w:val="24"/>
        </w:rPr>
        <w:t>明细）。</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10</w:t>
      </w:r>
      <w:r w:rsidR="00CB3808" w:rsidRPr="00CB3808">
        <w:rPr>
          <w:rFonts w:ascii="宋体" w:eastAsia="宋体" w:hAnsi="宋体" w:cs="宋体" w:hint="eastAsia"/>
          <w:sz w:val="24"/>
          <w:szCs w:val="24"/>
        </w:rPr>
        <w:t>.供应商必须具备相应的维护保养服务能力，能提供完善的售后服务（包括技术人员、响应时间及备品、备件方面等）。</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11</w:t>
      </w:r>
      <w:r w:rsidR="00CB3808" w:rsidRPr="00CB3808">
        <w:rPr>
          <w:rFonts w:ascii="宋体" w:eastAsia="宋体" w:hAnsi="宋体" w:cs="宋体" w:hint="eastAsia"/>
          <w:sz w:val="24"/>
          <w:szCs w:val="24"/>
        </w:rPr>
        <w:t>.采购合同由中标供应商和采购人双方签订。</w:t>
      </w:r>
    </w:p>
    <w:p w:rsidR="00CB3808" w:rsidRPr="00CB3808" w:rsidRDefault="00051E1C" w:rsidP="00CB3808">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12</w:t>
      </w:r>
      <w:r w:rsidR="00CB3808" w:rsidRPr="00CB3808">
        <w:rPr>
          <w:rFonts w:ascii="宋体" w:eastAsia="宋体" w:hAnsi="宋体" w:cs="宋体" w:hint="eastAsia"/>
          <w:sz w:val="24"/>
          <w:szCs w:val="24"/>
        </w:rPr>
        <w:t>.交货期：合同签订生效后</w:t>
      </w:r>
      <w:r>
        <w:rPr>
          <w:rFonts w:ascii="宋体" w:eastAsia="宋体" w:hAnsi="宋体" w:cs="宋体" w:hint="eastAsia"/>
          <w:sz w:val="24"/>
          <w:szCs w:val="24"/>
        </w:rPr>
        <w:t>7</w:t>
      </w:r>
      <w:r w:rsidR="00CB3808" w:rsidRPr="00CB3808">
        <w:rPr>
          <w:rFonts w:ascii="宋体" w:eastAsia="宋体" w:hAnsi="宋体" w:cs="宋体" w:hint="eastAsia"/>
          <w:sz w:val="24"/>
          <w:szCs w:val="24"/>
        </w:rPr>
        <w:t>个工作日内完成交货及安装调试。</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1</w:t>
      </w:r>
      <w:r w:rsidR="00051E1C">
        <w:rPr>
          <w:rFonts w:ascii="宋体" w:eastAsia="宋体" w:hAnsi="宋体" w:cs="宋体" w:hint="eastAsia"/>
          <w:sz w:val="24"/>
          <w:szCs w:val="24"/>
        </w:rPr>
        <w:t>3</w:t>
      </w:r>
      <w:r w:rsidRPr="00CB3808">
        <w:rPr>
          <w:rFonts w:ascii="宋体" w:eastAsia="宋体" w:hAnsi="宋体" w:cs="宋体" w:hint="eastAsia"/>
          <w:sz w:val="24"/>
          <w:szCs w:val="24"/>
        </w:rPr>
        <w:t>.交货地点：江门市内采购人指定地点（以合同为准）。</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1</w:t>
      </w:r>
      <w:r w:rsidR="00051E1C">
        <w:rPr>
          <w:rFonts w:ascii="宋体" w:eastAsia="宋体" w:hAnsi="宋体" w:cs="宋体" w:hint="eastAsia"/>
          <w:sz w:val="24"/>
          <w:szCs w:val="24"/>
        </w:rPr>
        <w:t>4</w:t>
      </w:r>
      <w:r w:rsidRPr="00CB3808">
        <w:rPr>
          <w:rFonts w:ascii="宋体" w:eastAsia="宋体" w:hAnsi="宋体" w:cs="宋体" w:hint="eastAsia"/>
          <w:sz w:val="24"/>
          <w:szCs w:val="24"/>
        </w:rPr>
        <w:t>.完成交货、安装调试结束后，由采购人进行详细全面的检验，证明无任何问题后，由中标供应商和采购人共同签字验收。</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1</w:t>
      </w:r>
      <w:r w:rsidR="00051E1C">
        <w:rPr>
          <w:rFonts w:ascii="宋体" w:eastAsia="宋体" w:hAnsi="宋体" w:cs="宋体" w:hint="eastAsia"/>
          <w:sz w:val="24"/>
          <w:szCs w:val="24"/>
        </w:rPr>
        <w:t>5</w:t>
      </w:r>
      <w:r w:rsidRPr="00CB3808">
        <w:rPr>
          <w:rFonts w:ascii="宋体" w:eastAsia="宋体" w:hAnsi="宋体" w:cs="宋体" w:hint="eastAsia"/>
          <w:sz w:val="24"/>
          <w:szCs w:val="24"/>
        </w:rPr>
        <w:t>.操作说明书等全部技术资料在验收合格后移交采购人。</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1</w:t>
      </w:r>
      <w:r w:rsidR="00051E1C">
        <w:rPr>
          <w:rFonts w:ascii="宋体" w:eastAsia="宋体" w:hAnsi="宋体" w:cs="宋体" w:hint="eastAsia"/>
          <w:sz w:val="24"/>
          <w:szCs w:val="24"/>
        </w:rPr>
        <w:t>6</w:t>
      </w:r>
      <w:r w:rsidRPr="00CB3808">
        <w:rPr>
          <w:rFonts w:ascii="宋体" w:eastAsia="宋体" w:hAnsi="宋体" w:cs="宋体" w:hint="eastAsia"/>
          <w:sz w:val="24"/>
          <w:szCs w:val="24"/>
        </w:rPr>
        <w:t>.付款方式：按合同约定方式支付。</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lastRenderedPageBreak/>
        <w:t>备注：“商务要求”中的内容有与“技术要求”中的内容不一致的，以“技术要求”中的要求为准。</w:t>
      </w:r>
    </w:p>
    <w:p w:rsidR="00CB3808" w:rsidRPr="00CB3808" w:rsidRDefault="00CB3808" w:rsidP="00CB3808">
      <w:pPr>
        <w:spacing w:line="360" w:lineRule="auto"/>
        <w:rPr>
          <w:rFonts w:ascii="宋体" w:eastAsia="宋体" w:hAnsi="宋体" w:cs="宋体"/>
          <w:b/>
          <w:bCs/>
          <w:sz w:val="24"/>
          <w:szCs w:val="24"/>
        </w:rPr>
      </w:pPr>
      <w:r w:rsidRPr="00CB3808">
        <w:rPr>
          <w:rFonts w:ascii="宋体" w:eastAsia="宋体" w:hAnsi="宋体" w:cs="宋体" w:hint="eastAsia"/>
          <w:b/>
          <w:bCs/>
          <w:sz w:val="24"/>
          <w:szCs w:val="24"/>
        </w:rPr>
        <w:t>四、售后服务</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1.自验收合格之日起，整个项目提供至少 1年的免费维修、</w:t>
      </w:r>
      <w:proofErr w:type="gramStart"/>
      <w:r w:rsidRPr="00CB3808">
        <w:rPr>
          <w:rFonts w:ascii="宋体" w:eastAsia="宋体" w:hAnsi="宋体" w:cs="宋体" w:hint="eastAsia"/>
          <w:sz w:val="24"/>
          <w:szCs w:val="24"/>
        </w:rPr>
        <w:t>维保服务</w:t>
      </w:r>
      <w:proofErr w:type="gramEnd"/>
      <w:r w:rsidRPr="00CB3808">
        <w:rPr>
          <w:rFonts w:ascii="宋体" w:eastAsia="宋体" w:hAnsi="宋体" w:cs="宋体" w:hint="eastAsia"/>
          <w:sz w:val="24"/>
          <w:szCs w:val="24"/>
        </w:rPr>
        <w:t>，维护期内免费维护，并免费提供备品、备件；所投报的软件产品提供至少1年的免费维护期，维护期内免费升级及维护，供应商需提供上门服务。</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2.产品发生故障后，自报障时起算，一天内解决问题。如果产品故障在规定时间内仍无法排除，供应商应在随后两天内提供不低于故障产品规格型号档次的备用产品供采购人代替使用或采取应急措施解决，直至故障产品修复，确保系统的正常使用。</w:t>
      </w:r>
    </w:p>
    <w:p w:rsidR="00CB3808" w:rsidRP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3.供应商须负责免费培训采购人的使用人员，直至完全掌握系统的操作、日常维护保养及简单维修方法。</w:t>
      </w:r>
    </w:p>
    <w:p w:rsidR="00CB3808" w:rsidRPr="00CB3808" w:rsidRDefault="00CB3808" w:rsidP="00CB3808">
      <w:pPr>
        <w:spacing w:line="360" w:lineRule="auto"/>
        <w:rPr>
          <w:rFonts w:ascii="宋体" w:eastAsia="宋体" w:hAnsi="宋体" w:cs="宋体"/>
          <w:b/>
          <w:bCs/>
          <w:sz w:val="24"/>
          <w:szCs w:val="24"/>
        </w:rPr>
      </w:pPr>
      <w:r w:rsidRPr="00CB3808">
        <w:rPr>
          <w:rFonts w:ascii="宋体" w:eastAsia="宋体" w:hAnsi="宋体" w:cs="宋体" w:hint="eastAsia"/>
          <w:b/>
          <w:bCs/>
          <w:sz w:val="24"/>
          <w:szCs w:val="24"/>
        </w:rPr>
        <w:t>五、投标报价要求</w:t>
      </w:r>
    </w:p>
    <w:p w:rsidR="00CB3808" w:rsidRDefault="00CB3808" w:rsidP="00CB3808">
      <w:pPr>
        <w:spacing w:line="360" w:lineRule="auto"/>
        <w:ind w:firstLineChars="196" w:firstLine="470"/>
        <w:rPr>
          <w:rFonts w:ascii="宋体" w:eastAsia="宋体" w:hAnsi="宋体" w:cs="宋体"/>
          <w:sz w:val="24"/>
          <w:szCs w:val="24"/>
        </w:rPr>
      </w:pPr>
      <w:r w:rsidRPr="00CB3808">
        <w:rPr>
          <w:rFonts w:ascii="宋体" w:eastAsia="宋体" w:hAnsi="宋体" w:cs="宋体" w:hint="eastAsia"/>
          <w:sz w:val="24"/>
          <w:szCs w:val="24"/>
        </w:rPr>
        <w:t>本项目最高限价为人民币玖万柒仟元，投标报价应为人民币含税全包价，包括设备费、安装费、调试费、培训费、税金等全部费用。</w:t>
      </w:r>
    </w:p>
    <w:p w:rsidR="00CB3808" w:rsidRDefault="00CB3808" w:rsidP="00CB3808">
      <w:pPr>
        <w:spacing w:line="360" w:lineRule="auto"/>
        <w:ind w:firstLineChars="196" w:firstLine="470"/>
        <w:rPr>
          <w:rFonts w:ascii="宋体" w:eastAsia="宋体" w:hAnsi="宋体" w:cs="宋体"/>
          <w:sz w:val="24"/>
          <w:szCs w:val="24"/>
        </w:rPr>
      </w:pPr>
    </w:p>
    <w:p w:rsidR="00CB3808" w:rsidRDefault="00CB3808" w:rsidP="00CB3808">
      <w:pPr>
        <w:spacing w:line="360" w:lineRule="auto"/>
        <w:ind w:firstLineChars="196" w:firstLine="470"/>
        <w:rPr>
          <w:rFonts w:ascii="宋体" w:eastAsia="宋体" w:hAnsi="宋体" w:cs="宋体"/>
          <w:sz w:val="24"/>
          <w:szCs w:val="24"/>
        </w:rPr>
      </w:pPr>
    </w:p>
    <w:p w:rsidR="00CB3808" w:rsidRDefault="00CB3808" w:rsidP="00CB3808">
      <w:pPr>
        <w:spacing w:line="360" w:lineRule="auto"/>
        <w:ind w:firstLineChars="196" w:firstLine="470"/>
        <w:rPr>
          <w:rFonts w:ascii="宋体" w:eastAsia="宋体" w:hAnsi="宋体" w:cs="宋体"/>
          <w:sz w:val="24"/>
          <w:szCs w:val="24"/>
        </w:rPr>
      </w:pPr>
    </w:p>
    <w:p w:rsidR="00CB3808" w:rsidRDefault="00CB3808" w:rsidP="00CB3808">
      <w:pPr>
        <w:spacing w:line="360" w:lineRule="auto"/>
        <w:ind w:firstLineChars="196" w:firstLine="470"/>
        <w:rPr>
          <w:rFonts w:ascii="宋体" w:eastAsia="宋体" w:hAnsi="宋体" w:cs="宋体"/>
          <w:sz w:val="24"/>
          <w:szCs w:val="24"/>
        </w:rPr>
      </w:pPr>
    </w:p>
    <w:p w:rsidR="00CB3808" w:rsidRDefault="00CB3808" w:rsidP="00CB3808">
      <w:pPr>
        <w:spacing w:line="360" w:lineRule="auto"/>
        <w:ind w:firstLineChars="196" w:firstLine="470"/>
        <w:rPr>
          <w:rFonts w:ascii="宋体" w:eastAsia="宋体" w:hAnsi="宋体" w:cs="宋体" w:hint="eastAsia"/>
          <w:sz w:val="24"/>
          <w:szCs w:val="24"/>
        </w:rPr>
      </w:pPr>
    </w:p>
    <w:p w:rsidR="00795A57" w:rsidRDefault="00795A57" w:rsidP="00CB3808">
      <w:pPr>
        <w:spacing w:line="360" w:lineRule="auto"/>
        <w:ind w:firstLineChars="196" w:firstLine="470"/>
        <w:rPr>
          <w:rFonts w:ascii="宋体" w:eastAsia="宋体" w:hAnsi="宋体" w:cs="宋体" w:hint="eastAsia"/>
          <w:sz w:val="24"/>
          <w:szCs w:val="24"/>
        </w:rPr>
      </w:pPr>
    </w:p>
    <w:p w:rsidR="00795A57" w:rsidRPr="00795A57" w:rsidRDefault="00795A57" w:rsidP="00CB3808">
      <w:pPr>
        <w:spacing w:line="360" w:lineRule="auto"/>
        <w:ind w:firstLineChars="196" w:firstLine="470"/>
        <w:rPr>
          <w:rFonts w:ascii="宋体" w:eastAsia="宋体" w:hAnsi="宋体" w:cs="宋体"/>
          <w:sz w:val="24"/>
          <w:szCs w:val="24"/>
        </w:rPr>
      </w:pPr>
    </w:p>
    <w:p w:rsidR="00051E1C" w:rsidRDefault="00051E1C" w:rsidP="00CB3808">
      <w:pPr>
        <w:spacing w:line="360" w:lineRule="auto"/>
        <w:ind w:firstLineChars="196" w:firstLine="470"/>
        <w:rPr>
          <w:rFonts w:ascii="宋体" w:eastAsia="宋体" w:hAnsi="宋体" w:cs="宋体"/>
          <w:sz w:val="24"/>
          <w:szCs w:val="24"/>
        </w:rPr>
      </w:pPr>
    </w:p>
    <w:p w:rsidR="00CB3808" w:rsidRDefault="00CB3808" w:rsidP="00CB3808">
      <w:pPr>
        <w:spacing w:line="360" w:lineRule="auto"/>
        <w:ind w:firstLineChars="196" w:firstLine="470"/>
        <w:rPr>
          <w:rFonts w:ascii="宋体" w:eastAsia="宋体" w:hAnsi="宋体" w:cs="宋体"/>
          <w:sz w:val="24"/>
          <w:szCs w:val="24"/>
        </w:rPr>
      </w:pPr>
    </w:p>
    <w:p w:rsidR="00CB3808" w:rsidRDefault="00CB3808" w:rsidP="00CB3808">
      <w:pPr>
        <w:pStyle w:val="a7"/>
        <w:ind w:firstLineChars="695" w:firstLine="2512"/>
        <w:jc w:val="both"/>
        <w:rPr>
          <w:rFonts w:ascii="宋体" w:hAnsi="宋体" w:cs="宋体"/>
          <w:sz w:val="36"/>
          <w:szCs w:val="36"/>
        </w:rPr>
      </w:pPr>
      <w:r w:rsidRPr="003F371D">
        <w:rPr>
          <w:rFonts w:ascii="宋体" w:hAnsi="宋体" w:cs="宋体" w:hint="eastAsia"/>
          <w:sz w:val="36"/>
          <w:szCs w:val="36"/>
        </w:rPr>
        <w:lastRenderedPageBreak/>
        <w:t>第</w:t>
      </w:r>
      <w:r>
        <w:rPr>
          <w:rFonts w:ascii="宋体" w:hAnsi="宋体" w:cs="宋体" w:hint="eastAsia"/>
          <w:sz w:val="36"/>
          <w:szCs w:val="36"/>
        </w:rPr>
        <w:t>二</w:t>
      </w:r>
      <w:r w:rsidRPr="003F371D">
        <w:rPr>
          <w:rFonts w:ascii="宋体" w:hAnsi="宋体" w:cs="宋体" w:hint="eastAsia"/>
          <w:sz w:val="36"/>
          <w:szCs w:val="36"/>
        </w:rPr>
        <w:t xml:space="preserve">章 </w:t>
      </w:r>
      <w:r>
        <w:rPr>
          <w:rFonts w:ascii="宋体" w:hAnsi="宋体" w:cs="宋体" w:hint="eastAsia"/>
          <w:sz w:val="36"/>
          <w:szCs w:val="36"/>
        </w:rPr>
        <w:t>评分标准</w:t>
      </w:r>
    </w:p>
    <w:p w:rsidR="00CB3808" w:rsidRDefault="00CB3808" w:rsidP="00CB3808">
      <w:pPr>
        <w:pStyle w:val="BodyText1I2"/>
        <w:ind w:leftChars="0" w:left="0" w:firstLineChars="0"/>
        <w:jc w:val="both"/>
        <w:rPr>
          <w:rStyle w:val="NormalCharacter"/>
          <w:rFonts w:ascii="仿宋" w:eastAsia="仿宋" w:hAnsi="仿宋" w:cs="宋体"/>
          <w:b/>
          <w:bCs/>
        </w:rPr>
      </w:pPr>
      <w:r>
        <w:rPr>
          <w:rStyle w:val="NormalCharacter"/>
          <w:rFonts w:ascii="宋体" w:hAnsi="宋体" w:cs="宋体"/>
          <w:sz w:val="24"/>
        </w:rPr>
        <w:t>评分方法：综合评分=技术评分+商务评分+价格评分</w:t>
      </w:r>
    </w:p>
    <w:tbl>
      <w:tblPr>
        <w:tblW w:w="8970" w:type="dxa"/>
        <w:tblInd w:w="-45" w:type="dxa"/>
        <w:tblCellMar>
          <w:left w:w="0" w:type="dxa"/>
          <w:right w:w="0" w:type="dxa"/>
        </w:tblCellMar>
        <w:tblLook w:val="04A0" w:firstRow="1" w:lastRow="0" w:firstColumn="1" w:lastColumn="0" w:noHBand="0" w:noVBand="1"/>
      </w:tblPr>
      <w:tblGrid>
        <w:gridCol w:w="8970"/>
      </w:tblGrid>
      <w:tr w:rsidR="00CB3808" w:rsidTr="005117DF">
        <w:tc>
          <w:tcPr>
            <w:tcW w:w="8970" w:type="dxa"/>
            <w:vAlign w:val="center"/>
          </w:tcPr>
          <w:p w:rsidR="00CB3808" w:rsidRDefault="00CB3808" w:rsidP="005117DF">
            <w:pPr>
              <w:pStyle w:val="Heading4"/>
              <w:snapToGrid w:val="0"/>
              <w:spacing w:after="312" w:afterAutospacing="1" w:line="360" w:lineRule="auto"/>
              <w:rPr>
                <w:rStyle w:val="NormalCharacter"/>
                <w:rFonts w:ascii="宋体" w:hAnsi="Arial" w:cs="宋体"/>
                <w:b/>
                <w:bCs/>
                <w:color w:val="000000"/>
                <w:kern w:val="2"/>
                <w:sz w:val="21"/>
                <w:szCs w:val="22"/>
              </w:rPr>
            </w:pPr>
            <w:r>
              <w:rPr>
                <w:rStyle w:val="NormalCharacter"/>
                <w:rFonts w:ascii="宋体" w:hAnsi="宋体" w:cs="宋体"/>
                <w:color w:val="000000"/>
                <w:kern w:val="2"/>
                <w:sz w:val="24"/>
                <w:szCs w:val="22"/>
              </w:rPr>
              <w:t>本次评标采用综合评分法，评标以招标文件规定的条件为依据，评分比重构成如下：</w:t>
            </w:r>
          </w:p>
          <w:tbl>
            <w:tblPr>
              <w:tblW w:w="6260" w:type="dxa"/>
              <w:tblInd w:w="7"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firstRow="1" w:lastRow="0" w:firstColumn="1" w:lastColumn="0" w:noHBand="0" w:noVBand="1"/>
            </w:tblPr>
            <w:tblGrid>
              <w:gridCol w:w="1533"/>
              <w:gridCol w:w="1602"/>
              <w:gridCol w:w="1488"/>
              <w:gridCol w:w="1637"/>
            </w:tblGrid>
            <w:tr w:rsidR="00CB3808" w:rsidTr="005117DF">
              <w:tc>
                <w:tcPr>
                  <w:tcW w:w="1533"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sz w:val="24"/>
                    </w:rPr>
                    <w:t>评分项目</w:t>
                  </w:r>
                </w:p>
              </w:tc>
              <w:tc>
                <w:tcPr>
                  <w:tcW w:w="1602"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sz w:val="24"/>
                    </w:rPr>
                    <w:t>技术评分</w:t>
                  </w:r>
                </w:p>
              </w:tc>
              <w:tc>
                <w:tcPr>
                  <w:tcW w:w="1488"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sz w:val="24"/>
                    </w:rPr>
                    <w:t>商务评分</w:t>
                  </w:r>
                </w:p>
              </w:tc>
              <w:tc>
                <w:tcPr>
                  <w:tcW w:w="1637"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sz w:val="24"/>
                    </w:rPr>
                    <w:t>价格评分</w:t>
                  </w:r>
                </w:p>
              </w:tc>
            </w:tr>
            <w:tr w:rsidR="00CB3808" w:rsidTr="005117DF">
              <w:tc>
                <w:tcPr>
                  <w:tcW w:w="1533"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sz w:val="24"/>
                    </w:rPr>
                    <w:t>分值</w:t>
                  </w:r>
                </w:p>
              </w:tc>
              <w:tc>
                <w:tcPr>
                  <w:tcW w:w="1602"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hint="eastAsia"/>
                      <w:sz w:val="24"/>
                    </w:rPr>
                    <w:t>2</w:t>
                  </w:r>
                  <w:r>
                    <w:rPr>
                      <w:rStyle w:val="NormalCharacter"/>
                      <w:rFonts w:ascii="宋体" w:hAnsi="宋体"/>
                      <w:sz w:val="24"/>
                    </w:rPr>
                    <w:t>0</w:t>
                  </w:r>
                  <w:r>
                    <w:rPr>
                      <w:rStyle w:val="NormalCharacter"/>
                      <w:rFonts w:ascii="宋体" w:hAnsi="宋体"/>
                      <w:sz w:val="24"/>
                    </w:rPr>
                    <w:t>分</w:t>
                  </w:r>
                </w:p>
              </w:tc>
              <w:tc>
                <w:tcPr>
                  <w:tcW w:w="1488"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hint="eastAsia"/>
                      <w:sz w:val="24"/>
                    </w:rPr>
                    <w:t>40</w:t>
                  </w:r>
                  <w:r>
                    <w:rPr>
                      <w:rStyle w:val="NormalCharacter"/>
                      <w:rFonts w:ascii="宋体" w:hAnsi="宋体"/>
                      <w:sz w:val="24"/>
                    </w:rPr>
                    <w:t>分</w:t>
                  </w:r>
                </w:p>
              </w:tc>
              <w:tc>
                <w:tcPr>
                  <w:tcW w:w="1637" w:type="dxa"/>
                  <w:tcBorders>
                    <w:top w:val="single" w:sz="6" w:space="0" w:color="000000"/>
                    <w:left w:val="single" w:sz="6" w:space="0" w:color="000000"/>
                    <w:bottom w:val="single" w:sz="6" w:space="0" w:color="000000"/>
                    <w:right w:val="single" w:sz="6" w:space="0" w:color="000000"/>
                  </w:tcBorders>
                  <w:vAlign w:val="center"/>
                </w:tcPr>
                <w:p w:rsidR="00CB3808" w:rsidRDefault="00CB3808" w:rsidP="005117DF">
                  <w:pPr>
                    <w:jc w:val="center"/>
                    <w:rPr>
                      <w:rStyle w:val="NormalCharacter"/>
                    </w:rPr>
                  </w:pPr>
                  <w:r>
                    <w:rPr>
                      <w:rStyle w:val="NormalCharacter"/>
                      <w:rFonts w:ascii="宋体" w:hAnsi="宋体" w:hint="eastAsia"/>
                      <w:sz w:val="24"/>
                    </w:rPr>
                    <w:t>4</w:t>
                  </w:r>
                  <w:r>
                    <w:rPr>
                      <w:rStyle w:val="NormalCharacter"/>
                      <w:rFonts w:ascii="宋体" w:hAnsi="宋体"/>
                      <w:sz w:val="24"/>
                    </w:rPr>
                    <w:t>0</w:t>
                  </w:r>
                  <w:r>
                    <w:rPr>
                      <w:rStyle w:val="NormalCharacter"/>
                      <w:rFonts w:ascii="宋体" w:hAnsi="宋体"/>
                      <w:sz w:val="24"/>
                    </w:rPr>
                    <w:t>分</w:t>
                  </w:r>
                </w:p>
              </w:tc>
            </w:tr>
          </w:tbl>
          <w:p w:rsidR="00CB3808" w:rsidRDefault="00CB3808" w:rsidP="005117DF">
            <w:pPr>
              <w:rPr>
                <w:rStyle w:val="NormalCharacter"/>
              </w:rPr>
            </w:pPr>
          </w:p>
        </w:tc>
      </w:tr>
    </w:tbl>
    <w:p w:rsidR="00CB3808" w:rsidRDefault="00CB3808" w:rsidP="00CB3808">
      <w:pPr>
        <w:pStyle w:val="BodyText1I2"/>
        <w:ind w:leftChars="0" w:left="0" w:firstLineChars="0"/>
        <w:jc w:val="both"/>
        <w:rPr>
          <w:rStyle w:val="NormalCharacter"/>
          <w:rFonts w:ascii="仿宋" w:eastAsia="仿宋" w:hAnsi="仿宋" w:cs="宋体"/>
          <w:b/>
          <w:bCs/>
        </w:rPr>
      </w:pPr>
    </w:p>
    <w:tbl>
      <w:tblPr>
        <w:tblW w:w="9483" w:type="dxa"/>
        <w:jc w:val="center"/>
        <w:tblBorders>
          <w:top w:val="single" w:sz="4" w:space="0" w:color="000000"/>
          <w:left w:val="single" w:sz="4" w:space="0" w:color="000000"/>
          <w:bottom w:val="single" w:sz="4" w:space="0" w:color="000000"/>
          <w:right w:val="single" w:sz="4" w:space="0" w:color="000000"/>
          <w:insideH w:val="outset" w:sz="6" w:space="0" w:color="000000"/>
          <w:insideV w:val="outset" w:sz="6" w:space="0" w:color="000000"/>
        </w:tblBorders>
        <w:tblLayout w:type="fixed"/>
        <w:tblCellMar>
          <w:left w:w="0" w:type="dxa"/>
          <w:right w:w="0" w:type="dxa"/>
        </w:tblCellMar>
        <w:tblLook w:val="04A0" w:firstRow="1" w:lastRow="0" w:firstColumn="1" w:lastColumn="0" w:noHBand="0" w:noVBand="1"/>
      </w:tblPr>
      <w:tblGrid>
        <w:gridCol w:w="1457"/>
        <w:gridCol w:w="2307"/>
        <w:gridCol w:w="5719"/>
      </w:tblGrid>
      <w:tr w:rsidR="00CB3808" w:rsidTr="005117DF">
        <w:trPr>
          <w:trHeight w:val="795"/>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CB3808" w:rsidRDefault="00CB3808" w:rsidP="005117DF">
            <w:pPr>
              <w:pStyle w:val="NormalIndent"/>
              <w:snapToGrid w:val="0"/>
              <w:ind w:firstLine="0"/>
              <w:jc w:val="center"/>
              <w:rPr>
                <w:rStyle w:val="NormalCharacter"/>
                <w:rFonts w:ascii="仿宋" w:eastAsia="仿宋" w:hAnsi="仿宋"/>
                <w:b/>
                <w:color w:val="000000"/>
                <w:kern w:val="0"/>
                <w:sz w:val="24"/>
                <w:szCs w:val="24"/>
              </w:rPr>
            </w:pPr>
            <w:r>
              <w:rPr>
                <w:rStyle w:val="NormalCharacter"/>
                <w:rFonts w:ascii="仿宋" w:eastAsia="仿宋" w:hAnsi="仿宋"/>
                <w:color w:val="000000"/>
                <w:kern w:val="0"/>
                <w:sz w:val="24"/>
                <w:szCs w:val="24"/>
              </w:rPr>
              <w:t>评分项目</w:t>
            </w:r>
          </w:p>
          <w:p w:rsidR="00CB3808" w:rsidRDefault="00CB3808" w:rsidP="005117DF">
            <w:pPr>
              <w:pStyle w:val="NormalIndent"/>
              <w:snapToGrid w:val="0"/>
              <w:ind w:firstLine="0"/>
              <w:jc w:val="center"/>
              <w:rPr>
                <w:rStyle w:val="NormalCharacter"/>
                <w:rFonts w:ascii="仿宋" w:eastAsia="仿宋" w:hAnsi="仿宋"/>
                <w:b/>
                <w:color w:val="000000"/>
                <w:kern w:val="0"/>
                <w:sz w:val="24"/>
                <w:szCs w:val="24"/>
              </w:rPr>
            </w:pPr>
            <w:r>
              <w:rPr>
                <w:rStyle w:val="NormalCharacter"/>
                <w:rFonts w:ascii="仿宋" w:eastAsia="仿宋" w:hAnsi="仿宋"/>
                <w:color w:val="000000"/>
                <w:kern w:val="0"/>
                <w:sz w:val="24"/>
                <w:szCs w:val="24"/>
              </w:rPr>
              <w:t>/权重</w:t>
            </w:r>
          </w:p>
        </w:tc>
        <w:tc>
          <w:tcPr>
            <w:tcW w:w="2307" w:type="dxa"/>
            <w:tcBorders>
              <w:top w:val="single" w:sz="4" w:space="0" w:color="000000"/>
              <w:left w:val="nil"/>
              <w:bottom w:val="single" w:sz="4" w:space="0" w:color="000000"/>
              <w:right w:val="single" w:sz="4" w:space="0" w:color="000000"/>
            </w:tcBorders>
            <w:vAlign w:val="center"/>
          </w:tcPr>
          <w:p w:rsidR="00CB3808" w:rsidRDefault="00CB3808" w:rsidP="005117DF">
            <w:pPr>
              <w:pStyle w:val="NormalIndent"/>
              <w:snapToGrid w:val="0"/>
              <w:ind w:firstLine="0"/>
              <w:jc w:val="center"/>
              <w:rPr>
                <w:rStyle w:val="NormalCharacter"/>
                <w:rFonts w:ascii="仿宋" w:eastAsia="仿宋" w:hAnsi="仿宋"/>
                <w:b/>
                <w:color w:val="000000"/>
                <w:kern w:val="0"/>
                <w:sz w:val="24"/>
                <w:szCs w:val="24"/>
              </w:rPr>
            </w:pPr>
            <w:r>
              <w:rPr>
                <w:rStyle w:val="NormalCharacter"/>
                <w:rFonts w:ascii="仿宋" w:eastAsia="仿宋" w:hAnsi="仿宋"/>
                <w:color w:val="000000"/>
                <w:kern w:val="0"/>
                <w:sz w:val="24"/>
                <w:szCs w:val="24"/>
              </w:rPr>
              <w:t>评标因素</w:t>
            </w:r>
          </w:p>
        </w:tc>
        <w:tc>
          <w:tcPr>
            <w:tcW w:w="5719" w:type="dxa"/>
            <w:tcBorders>
              <w:top w:val="single" w:sz="4" w:space="0" w:color="000000"/>
              <w:left w:val="nil"/>
              <w:bottom w:val="single" w:sz="4" w:space="0" w:color="000000"/>
              <w:right w:val="single" w:sz="4" w:space="0" w:color="000000"/>
            </w:tcBorders>
            <w:vAlign w:val="center"/>
          </w:tcPr>
          <w:p w:rsidR="00CB3808" w:rsidRDefault="00CB3808" w:rsidP="005117DF">
            <w:pPr>
              <w:pStyle w:val="NormalIndent"/>
              <w:snapToGrid w:val="0"/>
              <w:ind w:firstLine="0"/>
              <w:jc w:val="center"/>
              <w:rPr>
                <w:rStyle w:val="NormalCharacter"/>
                <w:rFonts w:ascii="仿宋" w:eastAsia="仿宋" w:hAnsi="仿宋"/>
                <w:b/>
                <w:color w:val="000000"/>
                <w:kern w:val="0"/>
                <w:sz w:val="24"/>
                <w:szCs w:val="24"/>
              </w:rPr>
            </w:pPr>
            <w:r>
              <w:rPr>
                <w:rStyle w:val="NormalCharacter"/>
                <w:rFonts w:ascii="仿宋" w:eastAsia="仿宋" w:hAnsi="仿宋"/>
                <w:color w:val="000000"/>
                <w:kern w:val="0"/>
                <w:sz w:val="24"/>
                <w:szCs w:val="24"/>
              </w:rPr>
              <w:t>评标指标</w:t>
            </w:r>
          </w:p>
        </w:tc>
      </w:tr>
      <w:tr w:rsidR="00CB3808" w:rsidTr="005117DF">
        <w:trPr>
          <w:cantSplit/>
          <w:trHeight w:val="963"/>
          <w:jc w:val="center"/>
        </w:trPr>
        <w:tc>
          <w:tcPr>
            <w:tcW w:w="1457" w:type="dxa"/>
            <w:tcBorders>
              <w:top w:val="nil"/>
              <w:left w:val="single" w:sz="4" w:space="0" w:color="000000"/>
              <w:bottom w:val="single" w:sz="4" w:space="0" w:color="000000"/>
              <w:right w:val="single" w:sz="4" w:space="0" w:color="000000"/>
            </w:tcBorders>
            <w:vAlign w:val="center"/>
          </w:tcPr>
          <w:p w:rsidR="00CB3808" w:rsidRDefault="00CB3808" w:rsidP="005117DF">
            <w:pPr>
              <w:pStyle w:val="NormalIndent"/>
              <w:snapToGrid w:val="0"/>
              <w:ind w:firstLine="0"/>
              <w:jc w:val="center"/>
              <w:rPr>
                <w:rStyle w:val="NormalCharacter"/>
                <w:rFonts w:ascii="仿宋" w:eastAsia="仿宋" w:hAnsi="仿宋"/>
                <w:color w:val="000000"/>
                <w:kern w:val="0"/>
                <w:sz w:val="24"/>
                <w:szCs w:val="24"/>
              </w:rPr>
            </w:pPr>
            <w:r>
              <w:rPr>
                <w:rStyle w:val="NormalCharacter"/>
                <w:rFonts w:ascii="仿宋" w:eastAsia="仿宋" w:hAnsi="仿宋"/>
                <w:color w:val="000000"/>
                <w:kern w:val="0"/>
                <w:sz w:val="24"/>
                <w:szCs w:val="24"/>
              </w:rPr>
              <w:t>技术</w:t>
            </w:r>
            <w:r>
              <w:rPr>
                <w:rStyle w:val="NormalCharacter"/>
                <w:rFonts w:ascii="仿宋" w:eastAsia="仿宋" w:hAnsi="仿宋" w:hint="eastAsia"/>
                <w:color w:val="000000"/>
                <w:kern w:val="0"/>
                <w:sz w:val="24"/>
                <w:szCs w:val="24"/>
              </w:rPr>
              <w:t>20</w:t>
            </w:r>
            <w:r>
              <w:rPr>
                <w:rStyle w:val="NormalCharacter"/>
                <w:rFonts w:ascii="仿宋" w:eastAsia="仿宋" w:hAnsi="仿宋"/>
                <w:color w:val="000000"/>
                <w:kern w:val="0"/>
                <w:sz w:val="24"/>
                <w:szCs w:val="24"/>
              </w:rPr>
              <w:t>分</w:t>
            </w:r>
          </w:p>
        </w:tc>
        <w:tc>
          <w:tcPr>
            <w:tcW w:w="2307" w:type="dxa"/>
            <w:tcBorders>
              <w:top w:val="single" w:sz="4" w:space="0" w:color="000000"/>
              <w:left w:val="nil"/>
              <w:bottom w:val="single" w:sz="4" w:space="0" w:color="000000"/>
              <w:right w:val="single" w:sz="4" w:space="0" w:color="000000"/>
            </w:tcBorders>
            <w:vAlign w:val="center"/>
          </w:tcPr>
          <w:p w:rsidR="00795A57" w:rsidRDefault="00CB3808" w:rsidP="005117DF">
            <w:pPr>
              <w:pStyle w:val="NormalIndent"/>
              <w:snapToGrid w:val="0"/>
              <w:ind w:firstLine="0"/>
              <w:jc w:val="center"/>
              <w:rPr>
                <w:rStyle w:val="NormalCharacter"/>
                <w:rFonts w:ascii="仿宋" w:eastAsia="仿宋" w:hAnsi="仿宋" w:hint="eastAsia"/>
                <w:color w:val="000000"/>
                <w:kern w:val="0"/>
                <w:sz w:val="24"/>
                <w:szCs w:val="24"/>
              </w:rPr>
            </w:pPr>
            <w:r>
              <w:rPr>
                <w:rStyle w:val="NormalCharacter"/>
                <w:rFonts w:ascii="仿宋" w:eastAsia="仿宋" w:hAnsi="仿宋"/>
                <w:color w:val="000000"/>
                <w:kern w:val="0"/>
                <w:sz w:val="24"/>
                <w:szCs w:val="24"/>
              </w:rPr>
              <w:t>技术参数响应情况</w:t>
            </w:r>
          </w:p>
          <w:p w:rsidR="00CB3808" w:rsidRDefault="00CB3808" w:rsidP="005117DF">
            <w:pPr>
              <w:pStyle w:val="NormalIndent"/>
              <w:snapToGrid w:val="0"/>
              <w:ind w:firstLine="0"/>
              <w:jc w:val="center"/>
              <w:rPr>
                <w:rStyle w:val="NormalCharacter"/>
                <w:rFonts w:ascii="仿宋" w:eastAsia="仿宋" w:hAnsi="仿宋"/>
                <w:color w:val="000000"/>
                <w:kern w:val="0"/>
                <w:sz w:val="24"/>
                <w:szCs w:val="24"/>
              </w:rPr>
            </w:pPr>
            <w:r>
              <w:rPr>
                <w:rStyle w:val="NormalCharacter"/>
                <w:rFonts w:ascii="仿宋" w:eastAsia="仿宋" w:hAnsi="仿宋"/>
                <w:color w:val="000000"/>
                <w:kern w:val="0"/>
                <w:sz w:val="24"/>
                <w:szCs w:val="24"/>
              </w:rPr>
              <w:t>（</w:t>
            </w:r>
            <w:r>
              <w:rPr>
                <w:rStyle w:val="NormalCharacter"/>
                <w:rFonts w:ascii="仿宋" w:eastAsia="仿宋" w:hAnsi="仿宋" w:hint="eastAsia"/>
                <w:color w:val="000000"/>
                <w:kern w:val="0"/>
                <w:sz w:val="24"/>
                <w:szCs w:val="24"/>
                <w:lang w:val="en-US"/>
              </w:rPr>
              <w:t>2</w:t>
            </w:r>
            <w:r>
              <w:rPr>
                <w:rStyle w:val="NormalCharacter"/>
                <w:rFonts w:ascii="仿宋" w:eastAsia="仿宋" w:hAnsi="仿宋" w:hint="eastAsia"/>
                <w:color w:val="000000"/>
                <w:kern w:val="0"/>
                <w:sz w:val="24"/>
                <w:szCs w:val="24"/>
              </w:rPr>
              <w:t>0</w:t>
            </w:r>
            <w:r>
              <w:rPr>
                <w:rStyle w:val="NormalCharacter"/>
                <w:rFonts w:ascii="仿宋" w:eastAsia="仿宋" w:hAnsi="仿宋"/>
                <w:color w:val="000000"/>
                <w:kern w:val="0"/>
                <w:sz w:val="24"/>
                <w:szCs w:val="24"/>
              </w:rPr>
              <w:t>分）</w:t>
            </w:r>
          </w:p>
        </w:tc>
        <w:tc>
          <w:tcPr>
            <w:tcW w:w="5719" w:type="dxa"/>
            <w:tcBorders>
              <w:top w:val="single" w:sz="4" w:space="0" w:color="000000"/>
              <w:left w:val="nil"/>
              <w:bottom w:val="single" w:sz="4" w:space="0" w:color="000000"/>
              <w:right w:val="single" w:sz="4" w:space="0" w:color="000000"/>
            </w:tcBorders>
            <w:vAlign w:val="center"/>
          </w:tcPr>
          <w:p w:rsidR="00CB3808" w:rsidRDefault="00CB3808" w:rsidP="00EA3D7D">
            <w:pPr>
              <w:pStyle w:val="NormalIndent"/>
              <w:snapToGrid w:val="0"/>
              <w:ind w:firstLine="0"/>
              <w:rPr>
                <w:rStyle w:val="NormalCharacter"/>
                <w:rFonts w:ascii="仿宋" w:eastAsia="仿宋" w:hAnsi="仿宋"/>
                <w:color w:val="000000"/>
                <w:kern w:val="0"/>
                <w:sz w:val="24"/>
                <w:szCs w:val="24"/>
              </w:rPr>
            </w:pPr>
            <w:proofErr w:type="gramStart"/>
            <w:r>
              <w:rPr>
                <w:rStyle w:val="NormalCharacter"/>
                <w:rFonts w:ascii="仿宋" w:eastAsia="仿宋" w:hAnsi="仿宋"/>
                <w:color w:val="000000"/>
                <w:kern w:val="0"/>
                <w:sz w:val="24"/>
                <w:szCs w:val="24"/>
              </w:rPr>
              <w:t>完全响应</w:t>
            </w:r>
            <w:proofErr w:type="gramEnd"/>
            <w:r>
              <w:rPr>
                <w:rStyle w:val="NormalCharacter"/>
                <w:rFonts w:ascii="仿宋" w:eastAsia="仿宋" w:hAnsi="仿宋"/>
                <w:color w:val="000000"/>
                <w:kern w:val="0"/>
                <w:sz w:val="24"/>
                <w:szCs w:val="24"/>
              </w:rPr>
              <w:t>的得</w:t>
            </w:r>
            <w:r>
              <w:rPr>
                <w:rStyle w:val="NormalCharacter"/>
                <w:rFonts w:ascii="仿宋" w:eastAsia="仿宋" w:hAnsi="仿宋" w:hint="eastAsia"/>
                <w:color w:val="000000"/>
                <w:kern w:val="0"/>
                <w:sz w:val="24"/>
                <w:szCs w:val="24"/>
                <w:lang w:val="en-US"/>
              </w:rPr>
              <w:t>2</w:t>
            </w:r>
            <w:r>
              <w:rPr>
                <w:rStyle w:val="NormalCharacter"/>
                <w:rFonts w:ascii="仿宋" w:eastAsia="仿宋" w:hAnsi="仿宋" w:hint="eastAsia"/>
                <w:color w:val="000000"/>
                <w:kern w:val="0"/>
                <w:sz w:val="24"/>
                <w:szCs w:val="24"/>
              </w:rPr>
              <w:t>0</w:t>
            </w:r>
            <w:r>
              <w:rPr>
                <w:rStyle w:val="NormalCharacter"/>
                <w:rFonts w:ascii="仿宋" w:eastAsia="仿宋" w:hAnsi="仿宋"/>
                <w:color w:val="000000"/>
                <w:kern w:val="0"/>
                <w:sz w:val="24"/>
                <w:szCs w:val="24"/>
              </w:rPr>
              <w:t>分。</w:t>
            </w:r>
            <w:proofErr w:type="gramStart"/>
            <w:r>
              <w:rPr>
                <w:rStyle w:val="NormalCharacter"/>
                <w:rFonts w:ascii="仿宋" w:eastAsia="仿宋" w:hAnsi="仿宋"/>
                <w:color w:val="000000"/>
                <w:kern w:val="0"/>
                <w:sz w:val="24"/>
                <w:szCs w:val="24"/>
              </w:rPr>
              <w:t>每负偏离</w:t>
            </w:r>
            <w:proofErr w:type="gramEnd"/>
            <w:r>
              <w:rPr>
                <w:rStyle w:val="NormalCharacter"/>
                <w:rFonts w:ascii="仿宋" w:eastAsia="仿宋" w:hAnsi="仿宋"/>
                <w:color w:val="000000"/>
                <w:kern w:val="0"/>
                <w:sz w:val="24"/>
                <w:szCs w:val="24"/>
              </w:rPr>
              <w:t>一项扣</w:t>
            </w:r>
            <w:r>
              <w:rPr>
                <w:rStyle w:val="NormalCharacter"/>
                <w:rFonts w:ascii="仿宋" w:eastAsia="仿宋" w:hAnsi="仿宋" w:hint="eastAsia"/>
                <w:color w:val="000000"/>
                <w:kern w:val="0"/>
                <w:sz w:val="24"/>
                <w:szCs w:val="24"/>
                <w:lang w:val="en-US"/>
              </w:rPr>
              <w:t>5</w:t>
            </w:r>
            <w:r>
              <w:rPr>
                <w:rStyle w:val="NormalCharacter"/>
                <w:rFonts w:ascii="仿宋" w:eastAsia="仿宋" w:hAnsi="仿宋"/>
                <w:color w:val="000000"/>
                <w:kern w:val="0"/>
                <w:sz w:val="24"/>
                <w:szCs w:val="24"/>
              </w:rPr>
              <w:t>分，扣至0分为止。注：需</w:t>
            </w:r>
            <w:r>
              <w:rPr>
                <w:rFonts w:ascii="仿宋" w:eastAsia="仿宋" w:hAnsi="仿宋" w:cs="宋体" w:hint="eastAsia"/>
                <w:color w:val="000000"/>
                <w:sz w:val="24"/>
                <w:szCs w:val="24"/>
              </w:rPr>
              <w:t>提供设备生产厂家出具的技术参数（加盖生产厂家公章）复印件并加盖投标人公章</w:t>
            </w:r>
            <w:r>
              <w:rPr>
                <w:rStyle w:val="NormalCharacter"/>
                <w:rFonts w:ascii="仿宋" w:eastAsia="仿宋" w:hAnsi="仿宋"/>
                <w:color w:val="000000"/>
                <w:kern w:val="0"/>
                <w:sz w:val="24"/>
                <w:szCs w:val="24"/>
              </w:rPr>
              <w:t>作为评价证明资料。</w:t>
            </w:r>
          </w:p>
        </w:tc>
      </w:tr>
      <w:tr w:rsidR="00CB3808" w:rsidTr="005117DF">
        <w:trPr>
          <w:cantSplit/>
          <w:trHeight w:val="571"/>
          <w:jc w:val="center"/>
        </w:trPr>
        <w:tc>
          <w:tcPr>
            <w:tcW w:w="1457" w:type="dxa"/>
            <w:vMerge w:val="restart"/>
            <w:tcBorders>
              <w:left w:val="single" w:sz="4" w:space="0" w:color="000000"/>
              <w:right w:val="single" w:sz="4" w:space="0" w:color="000000"/>
            </w:tcBorders>
            <w:vAlign w:val="center"/>
          </w:tcPr>
          <w:p w:rsidR="00CB3808" w:rsidRDefault="00CB3808" w:rsidP="005117DF">
            <w:pPr>
              <w:snapToGrid w:val="0"/>
              <w:jc w:val="center"/>
              <w:rPr>
                <w:rStyle w:val="NormalCharacter"/>
                <w:rFonts w:ascii="仿宋" w:eastAsia="仿宋" w:hAnsi="仿宋"/>
                <w:color w:val="000000"/>
                <w:sz w:val="24"/>
                <w:szCs w:val="24"/>
              </w:rPr>
            </w:pPr>
            <w:r>
              <w:rPr>
                <w:rStyle w:val="NormalCharacter"/>
                <w:rFonts w:ascii="仿宋" w:eastAsia="仿宋" w:hAnsi="仿宋"/>
                <w:color w:val="000000"/>
                <w:kern w:val="0"/>
                <w:sz w:val="24"/>
                <w:szCs w:val="24"/>
              </w:rPr>
              <w:t>商务</w:t>
            </w:r>
            <w:r>
              <w:rPr>
                <w:rStyle w:val="NormalCharacter"/>
                <w:rFonts w:ascii="仿宋" w:eastAsia="仿宋" w:hAnsi="仿宋" w:hint="eastAsia"/>
                <w:color w:val="000000"/>
                <w:kern w:val="0"/>
                <w:sz w:val="24"/>
                <w:szCs w:val="24"/>
              </w:rPr>
              <w:t>4</w:t>
            </w:r>
            <w:r>
              <w:rPr>
                <w:rStyle w:val="NormalCharacter"/>
                <w:rFonts w:ascii="仿宋" w:eastAsia="仿宋" w:hAnsi="仿宋"/>
                <w:color w:val="000000"/>
                <w:kern w:val="0"/>
                <w:sz w:val="24"/>
                <w:szCs w:val="24"/>
              </w:rPr>
              <w:t>0分</w:t>
            </w:r>
          </w:p>
        </w:tc>
        <w:tc>
          <w:tcPr>
            <w:tcW w:w="2307" w:type="dxa"/>
            <w:tcBorders>
              <w:top w:val="single" w:sz="4" w:space="0" w:color="000000"/>
              <w:left w:val="nil"/>
              <w:bottom w:val="single" w:sz="4" w:space="0" w:color="000000"/>
              <w:right w:val="single" w:sz="4" w:space="0" w:color="000000"/>
            </w:tcBorders>
            <w:vAlign w:val="center"/>
          </w:tcPr>
          <w:p w:rsidR="00CB3808" w:rsidRDefault="00CB3808" w:rsidP="005117DF">
            <w:pPr>
              <w:pStyle w:val="NormalIndent"/>
              <w:snapToGrid w:val="0"/>
              <w:ind w:firstLine="0"/>
              <w:jc w:val="center"/>
              <w:rPr>
                <w:rStyle w:val="NormalCharacter"/>
                <w:rFonts w:ascii="仿宋" w:eastAsia="仿宋" w:hAnsi="仿宋"/>
                <w:color w:val="000000"/>
                <w:kern w:val="0"/>
                <w:sz w:val="24"/>
                <w:szCs w:val="24"/>
              </w:rPr>
            </w:pPr>
            <w:r>
              <w:rPr>
                <w:rStyle w:val="NormalCharacter"/>
                <w:rFonts w:ascii="仿宋" w:eastAsia="仿宋" w:hAnsi="仿宋"/>
                <w:color w:val="000000"/>
                <w:kern w:val="0"/>
                <w:sz w:val="24"/>
                <w:szCs w:val="24"/>
              </w:rPr>
              <w:t>售后服务</w:t>
            </w:r>
          </w:p>
          <w:p w:rsidR="00CB3808" w:rsidRDefault="00CB3808" w:rsidP="005117DF">
            <w:pPr>
              <w:pStyle w:val="NormalIndent"/>
              <w:snapToGrid w:val="0"/>
              <w:ind w:firstLine="0"/>
              <w:jc w:val="center"/>
              <w:rPr>
                <w:rStyle w:val="NormalCharacter"/>
                <w:rFonts w:ascii="仿宋" w:eastAsia="仿宋" w:hAnsi="仿宋"/>
                <w:color w:val="000000"/>
                <w:kern w:val="0"/>
                <w:sz w:val="24"/>
                <w:szCs w:val="24"/>
              </w:rPr>
            </w:pPr>
            <w:r>
              <w:rPr>
                <w:rStyle w:val="NormalCharacter"/>
                <w:rFonts w:ascii="仿宋" w:eastAsia="仿宋" w:hAnsi="仿宋"/>
                <w:color w:val="000000"/>
                <w:kern w:val="0"/>
                <w:sz w:val="24"/>
                <w:szCs w:val="24"/>
              </w:rPr>
              <w:t>（</w:t>
            </w:r>
            <w:r>
              <w:rPr>
                <w:rStyle w:val="NormalCharacter"/>
                <w:rFonts w:ascii="仿宋" w:eastAsia="仿宋" w:hAnsi="仿宋" w:hint="eastAsia"/>
                <w:color w:val="000000"/>
                <w:kern w:val="0"/>
                <w:sz w:val="24"/>
                <w:szCs w:val="24"/>
                <w:lang w:val="en-US"/>
              </w:rPr>
              <w:t>20</w:t>
            </w:r>
            <w:r>
              <w:rPr>
                <w:rStyle w:val="NormalCharacter"/>
                <w:rFonts w:ascii="仿宋" w:eastAsia="仿宋" w:hAnsi="仿宋"/>
                <w:color w:val="000000"/>
                <w:kern w:val="0"/>
                <w:sz w:val="24"/>
                <w:szCs w:val="24"/>
              </w:rPr>
              <w:t>分）</w:t>
            </w:r>
          </w:p>
        </w:tc>
        <w:tc>
          <w:tcPr>
            <w:tcW w:w="5719" w:type="dxa"/>
            <w:tcBorders>
              <w:top w:val="single" w:sz="4" w:space="0" w:color="000000"/>
              <w:left w:val="nil"/>
              <w:bottom w:val="single" w:sz="4" w:space="0" w:color="000000"/>
              <w:right w:val="single" w:sz="4" w:space="0" w:color="000000"/>
            </w:tcBorders>
            <w:vAlign w:val="center"/>
          </w:tcPr>
          <w:p w:rsidR="00CB3808" w:rsidRDefault="00CB3808" w:rsidP="005117DF">
            <w:pPr>
              <w:pStyle w:val="NormalIndent"/>
              <w:snapToGrid w:val="0"/>
              <w:ind w:firstLine="0"/>
              <w:rPr>
                <w:rStyle w:val="NormalCharacter"/>
                <w:rFonts w:ascii="仿宋" w:eastAsia="仿宋" w:hAnsi="仿宋"/>
                <w:kern w:val="0"/>
                <w:sz w:val="24"/>
                <w:szCs w:val="24"/>
              </w:rPr>
            </w:pPr>
            <w:r>
              <w:rPr>
                <w:rStyle w:val="NormalCharacter"/>
                <w:rFonts w:ascii="仿宋" w:eastAsia="仿宋" w:hAnsi="仿宋" w:hint="eastAsia"/>
                <w:color w:val="000000"/>
                <w:kern w:val="0"/>
                <w:sz w:val="24"/>
                <w:szCs w:val="24"/>
              </w:rPr>
              <w:t>内容包括提供详细、合理、及时、专业且优越的售后服务方案，质保期及售后服务机构的实力和技术力量情况等，得满分</w:t>
            </w:r>
            <w:r>
              <w:rPr>
                <w:rStyle w:val="NormalCharacter"/>
                <w:rFonts w:ascii="仿宋" w:eastAsia="仿宋" w:hAnsi="仿宋" w:hint="eastAsia"/>
                <w:color w:val="000000"/>
                <w:kern w:val="0"/>
                <w:sz w:val="24"/>
                <w:szCs w:val="24"/>
                <w:lang w:val="en-US"/>
              </w:rPr>
              <w:t>20</w:t>
            </w:r>
            <w:r>
              <w:rPr>
                <w:rStyle w:val="NormalCharacter"/>
                <w:rFonts w:ascii="仿宋" w:eastAsia="仿宋" w:hAnsi="仿宋" w:hint="eastAsia"/>
                <w:color w:val="000000"/>
                <w:kern w:val="0"/>
                <w:sz w:val="24"/>
                <w:szCs w:val="24"/>
              </w:rPr>
              <w:t>分。</w:t>
            </w:r>
          </w:p>
        </w:tc>
      </w:tr>
      <w:tr w:rsidR="00CB3808" w:rsidTr="005117DF">
        <w:trPr>
          <w:cantSplit/>
          <w:trHeight w:val="724"/>
          <w:jc w:val="center"/>
        </w:trPr>
        <w:tc>
          <w:tcPr>
            <w:tcW w:w="1457" w:type="dxa"/>
            <w:vMerge/>
            <w:tcBorders>
              <w:left w:val="single" w:sz="4" w:space="0" w:color="000000"/>
              <w:right w:val="single" w:sz="4" w:space="0" w:color="000000"/>
            </w:tcBorders>
            <w:vAlign w:val="center"/>
          </w:tcPr>
          <w:p w:rsidR="00CB3808" w:rsidRDefault="00CB3808" w:rsidP="005117DF">
            <w:pPr>
              <w:snapToGrid w:val="0"/>
              <w:jc w:val="center"/>
              <w:rPr>
                <w:rStyle w:val="NormalCharacter"/>
                <w:rFonts w:ascii="仿宋" w:eastAsia="仿宋" w:hAnsi="仿宋"/>
                <w:color w:val="000000"/>
                <w:sz w:val="24"/>
                <w:szCs w:val="24"/>
              </w:rPr>
            </w:pPr>
          </w:p>
        </w:tc>
        <w:tc>
          <w:tcPr>
            <w:tcW w:w="2307" w:type="dxa"/>
            <w:tcBorders>
              <w:top w:val="nil"/>
              <w:left w:val="nil"/>
              <w:bottom w:val="single" w:sz="4" w:space="0" w:color="000000"/>
              <w:right w:val="single" w:sz="4" w:space="0" w:color="000000"/>
            </w:tcBorders>
            <w:vAlign w:val="center"/>
          </w:tcPr>
          <w:p w:rsidR="00CB3808" w:rsidRDefault="00CB3808" w:rsidP="005117DF">
            <w:pPr>
              <w:pStyle w:val="NormalIndent"/>
              <w:snapToGrid w:val="0"/>
              <w:ind w:firstLine="0"/>
              <w:jc w:val="center"/>
              <w:rPr>
                <w:rStyle w:val="NormalCharacter"/>
                <w:rFonts w:ascii="仿宋" w:eastAsia="仿宋" w:hAnsi="仿宋"/>
                <w:color w:val="000000"/>
                <w:kern w:val="0"/>
                <w:sz w:val="24"/>
                <w:szCs w:val="24"/>
              </w:rPr>
            </w:pPr>
            <w:r>
              <w:rPr>
                <w:rStyle w:val="NormalCharacter"/>
                <w:rFonts w:ascii="仿宋" w:eastAsia="仿宋" w:hAnsi="仿宋"/>
                <w:sz w:val="24"/>
                <w:szCs w:val="22"/>
                <w:lang w:val="en-US" w:bidi="ar-SA"/>
              </w:rPr>
              <w:t>获得国家有关政府部门或国家有关行业协会颁发的资质或奖项（提供相关证书扫描件）（</w:t>
            </w:r>
            <w:r>
              <w:rPr>
                <w:rStyle w:val="NormalCharacter"/>
                <w:rFonts w:ascii="仿宋" w:eastAsia="仿宋" w:hAnsi="仿宋" w:hint="eastAsia"/>
                <w:sz w:val="24"/>
                <w:szCs w:val="22"/>
                <w:lang w:val="en-US" w:bidi="ar-SA"/>
              </w:rPr>
              <w:t>15</w:t>
            </w:r>
            <w:r>
              <w:rPr>
                <w:rStyle w:val="NormalCharacter"/>
                <w:rFonts w:ascii="仿宋" w:eastAsia="仿宋" w:hAnsi="仿宋"/>
                <w:sz w:val="24"/>
                <w:szCs w:val="22"/>
                <w:lang w:val="en-US" w:bidi="ar-SA"/>
              </w:rPr>
              <w:t>分）</w:t>
            </w:r>
          </w:p>
        </w:tc>
        <w:tc>
          <w:tcPr>
            <w:tcW w:w="5719" w:type="dxa"/>
            <w:tcBorders>
              <w:top w:val="single" w:sz="4" w:space="0" w:color="000000"/>
              <w:left w:val="nil"/>
              <w:bottom w:val="single" w:sz="4" w:space="0" w:color="000000"/>
              <w:right w:val="single" w:sz="4" w:space="0" w:color="000000"/>
            </w:tcBorders>
            <w:vAlign w:val="center"/>
          </w:tcPr>
          <w:p w:rsidR="00CB3808" w:rsidRDefault="00CB3808" w:rsidP="005117DF">
            <w:pPr>
              <w:pStyle w:val="NormalIndent"/>
              <w:snapToGrid w:val="0"/>
              <w:ind w:firstLine="0"/>
              <w:rPr>
                <w:rStyle w:val="NormalCharacter"/>
                <w:rFonts w:ascii="仿宋" w:eastAsia="仿宋" w:hAnsi="仿宋"/>
                <w:color w:val="000000"/>
                <w:kern w:val="0"/>
                <w:sz w:val="24"/>
                <w:szCs w:val="24"/>
              </w:rPr>
            </w:pPr>
            <w:r>
              <w:rPr>
                <w:rStyle w:val="NormalCharacter"/>
                <w:rFonts w:ascii="仿宋" w:eastAsia="仿宋" w:hAnsi="仿宋" w:hint="eastAsia"/>
                <w:sz w:val="24"/>
                <w:szCs w:val="22"/>
                <w:lang w:val="en-US" w:bidi="ar-SA"/>
              </w:rPr>
              <w:t>通过ISO质量管理体系认证的得5分，是高新技术企业得5分，其他证书</w:t>
            </w:r>
            <w:r>
              <w:rPr>
                <w:rStyle w:val="NormalCharacter"/>
                <w:rFonts w:ascii="仿宋" w:eastAsia="仿宋" w:hAnsi="仿宋"/>
                <w:sz w:val="24"/>
                <w:szCs w:val="22"/>
                <w:lang w:val="en-US" w:bidi="ar-SA"/>
              </w:rPr>
              <w:t>每提供一个，得1分，最高得</w:t>
            </w:r>
            <w:r>
              <w:rPr>
                <w:rStyle w:val="NormalCharacter"/>
                <w:rFonts w:ascii="仿宋" w:eastAsia="仿宋" w:hAnsi="仿宋" w:hint="eastAsia"/>
                <w:sz w:val="24"/>
                <w:szCs w:val="22"/>
                <w:lang w:val="en-US" w:bidi="ar-SA"/>
              </w:rPr>
              <w:t>15</w:t>
            </w:r>
            <w:r>
              <w:rPr>
                <w:rStyle w:val="NormalCharacter"/>
                <w:rFonts w:ascii="仿宋" w:eastAsia="仿宋" w:hAnsi="仿宋"/>
                <w:sz w:val="24"/>
                <w:szCs w:val="22"/>
                <w:lang w:val="en-US" w:bidi="ar-SA"/>
              </w:rPr>
              <w:t>分</w:t>
            </w:r>
            <w:r>
              <w:rPr>
                <w:rStyle w:val="NormalCharacter"/>
                <w:rFonts w:ascii="仿宋" w:eastAsia="仿宋" w:hAnsi="仿宋" w:hint="eastAsia"/>
                <w:sz w:val="24"/>
                <w:szCs w:val="22"/>
                <w:lang w:val="en-US" w:bidi="ar-SA"/>
              </w:rPr>
              <w:t>。</w:t>
            </w:r>
            <w:proofErr w:type="gramStart"/>
            <w:r>
              <w:rPr>
                <w:rStyle w:val="NormalCharacter"/>
                <w:rFonts w:ascii="仿宋" w:eastAsia="仿宋" w:hAnsi="仿宋" w:hint="eastAsia"/>
                <w:sz w:val="24"/>
                <w:szCs w:val="22"/>
                <w:lang w:val="en-US" w:bidi="ar-SA"/>
              </w:rPr>
              <w:t>无提供</w:t>
            </w:r>
            <w:proofErr w:type="gramEnd"/>
            <w:r>
              <w:rPr>
                <w:rStyle w:val="NormalCharacter"/>
                <w:rFonts w:ascii="仿宋" w:eastAsia="仿宋" w:hAnsi="仿宋" w:hint="eastAsia"/>
                <w:sz w:val="24"/>
                <w:szCs w:val="22"/>
                <w:lang w:val="en-US" w:bidi="ar-SA"/>
              </w:rPr>
              <w:t>证书的，不得分。</w:t>
            </w:r>
          </w:p>
        </w:tc>
      </w:tr>
      <w:tr w:rsidR="00CB3808" w:rsidTr="005117DF">
        <w:trPr>
          <w:trHeight w:val="696"/>
          <w:jc w:val="center"/>
        </w:trPr>
        <w:tc>
          <w:tcPr>
            <w:tcW w:w="1457" w:type="dxa"/>
            <w:vMerge/>
            <w:tcBorders>
              <w:left w:val="single" w:sz="4" w:space="0" w:color="000000"/>
              <w:right w:val="single" w:sz="4" w:space="0" w:color="000000"/>
            </w:tcBorders>
            <w:vAlign w:val="center"/>
          </w:tcPr>
          <w:p w:rsidR="00CB3808" w:rsidRDefault="00CB3808" w:rsidP="005117DF">
            <w:pPr>
              <w:snapToGrid w:val="0"/>
              <w:jc w:val="center"/>
              <w:rPr>
                <w:rStyle w:val="NormalCharacter"/>
                <w:rFonts w:ascii="仿宋" w:eastAsia="仿宋" w:hAnsi="仿宋"/>
                <w:color w:val="000000"/>
                <w:sz w:val="24"/>
                <w:szCs w:val="24"/>
              </w:rPr>
            </w:pPr>
          </w:p>
        </w:tc>
        <w:tc>
          <w:tcPr>
            <w:tcW w:w="2307" w:type="dxa"/>
            <w:tcBorders>
              <w:top w:val="single" w:sz="4" w:space="0" w:color="000000"/>
              <w:left w:val="nil"/>
              <w:bottom w:val="single" w:sz="4" w:space="0" w:color="000000"/>
              <w:right w:val="single" w:sz="4" w:space="0" w:color="000000"/>
            </w:tcBorders>
            <w:vAlign w:val="center"/>
          </w:tcPr>
          <w:p w:rsidR="00CB3808" w:rsidRDefault="00CB3808" w:rsidP="005117DF">
            <w:pPr>
              <w:pStyle w:val="NormalIndent"/>
              <w:snapToGrid w:val="0"/>
              <w:ind w:firstLine="0"/>
              <w:jc w:val="center"/>
              <w:rPr>
                <w:rStyle w:val="NormalCharacter"/>
                <w:rFonts w:ascii="仿宋" w:eastAsia="仿宋" w:hAnsi="仿宋"/>
                <w:sz w:val="24"/>
                <w:szCs w:val="22"/>
                <w:lang w:val="en-US" w:bidi="ar-SA"/>
              </w:rPr>
            </w:pPr>
            <w:r>
              <w:rPr>
                <w:rStyle w:val="NormalCharacter"/>
                <w:rFonts w:ascii="仿宋" w:eastAsia="仿宋" w:hAnsi="仿宋"/>
                <w:color w:val="000000"/>
                <w:kern w:val="0"/>
                <w:sz w:val="24"/>
                <w:szCs w:val="24"/>
              </w:rPr>
              <w:t>信誉状况（</w:t>
            </w:r>
            <w:r>
              <w:rPr>
                <w:rStyle w:val="NormalCharacter"/>
                <w:rFonts w:ascii="仿宋" w:eastAsia="仿宋" w:hAnsi="仿宋" w:hint="eastAsia"/>
                <w:color w:val="000000"/>
                <w:kern w:val="0"/>
                <w:sz w:val="24"/>
                <w:szCs w:val="24"/>
                <w:lang w:val="en-US"/>
              </w:rPr>
              <w:t>5</w:t>
            </w:r>
            <w:r>
              <w:rPr>
                <w:rStyle w:val="NormalCharacter"/>
                <w:rFonts w:ascii="仿宋" w:eastAsia="仿宋" w:hAnsi="仿宋"/>
                <w:color w:val="000000"/>
                <w:kern w:val="0"/>
                <w:sz w:val="24"/>
                <w:szCs w:val="24"/>
              </w:rPr>
              <w:t>分</w:t>
            </w:r>
            <w:r>
              <w:rPr>
                <w:rStyle w:val="NormalCharacter"/>
                <w:rFonts w:ascii="仿宋" w:eastAsia="仿宋" w:hAnsi="仿宋" w:hint="eastAsia"/>
                <w:color w:val="000000"/>
                <w:kern w:val="0"/>
                <w:sz w:val="24"/>
                <w:szCs w:val="24"/>
              </w:rPr>
              <w:t>）</w:t>
            </w:r>
          </w:p>
        </w:tc>
        <w:tc>
          <w:tcPr>
            <w:tcW w:w="5719" w:type="dxa"/>
            <w:tcBorders>
              <w:top w:val="single" w:sz="4" w:space="0" w:color="000000"/>
              <w:left w:val="nil"/>
              <w:bottom w:val="single" w:sz="4" w:space="0" w:color="000000"/>
              <w:right w:val="single" w:sz="4" w:space="0" w:color="000000"/>
            </w:tcBorders>
            <w:vAlign w:val="center"/>
          </w:tcPr>
          <w:p w:rsidR="00CB3808" w:rsidRDefault="00CB3808" w:rsidP="00662DC5">
            <w:pPr>
              <w:pStyle w:val="TOC5"/>
              <w:ind w:left="0"/>
              <w:jc w:val="both"/>
              <w:rPr>
                <w:rStyle w:val="NormalCharacter"/>
                <w:rFonts w:ascii="仿宋" w:eastAsia="仿宋" w:hAnsi="仿宋"/>
                <w:sz w:val="24"/>
              </w:rPr>
            </w:pPr>
            <w:r>
              <w:rPr>
                <w:rStyle w:val="NormalCharacter"/>
                <w:rFonts w:ascii="仿宋" w:eastAsia="仿宋" w:hAnsi="仿宋" w:hint="eastAsia"/>
                <w:kern w:val="0"/>
                <w:sz w:val="24"/>
                <w:szCs w:val="24"/>
              </w:rPr>
              <w:t>近三</w:t>
            </w:r>
            <w:r>
              <w:rPr>
                <w:rStyle w:val="NormalCharacter"/>
                <w:rFonts w:ascii="仿宋" w:eastAsia="仿宋" w:hAnsi="仿宋"/>
                <w:kern w:val="0"/>
                <w:sz w:val="24"/>
                <w:szCs w:val="24"/>
              </w:rPr>
              <w:t>年</w:t>
            </w:r>
            <w:r>
              <w:rPr>
                <w:rStyle w:val="NormalCharacter"/>
                <w:rFonts w:ascii="仿宋" w:eastAsia="仿宋" w:hAnsi="仿宋" w:hint="eastAsia"/>
                <w:kern w:val="0"/>
                <w:sz w:val="24"/>
                <w:szCs w:val="24"/>
              </w:rPr>
              <w:t>连续成为</w:t>
            </w:r>
            <w:r>
              <w:rPr>
                <w:rStyle w:val="NormalCharacter"/>
                <w:rFonts w:ascii="仿宋" w:eastAsia="仿宋" w:hAnsi="仿宋"/>
                <w:kern w:val="0"/>
                <w:sz w:val="24"/>
                <w:szCs w:val="24"/>
              </w:rPr>
              <w:t>广东省重合同守信用企业得</w:t>
            </w:r>
            <w:r>
              <w:rPr>
                <w:rStyle w:val="NormalCharacter"/>
                <w:rFonts w:ascii="仿宋" w:eastAsia="仿宋" w:hAnsi="仿宋" w:hint="eastAsia"/>
                <w:kern w:val="0"/>
                <w:sz w:val="24"/>
                <w:szCs w:val="24"/>
              </w:rPr>
              <w:t>5</w:t>
            </w:r>
            <w:r>
              <w:rPr>
                <w:rStyle w:val="NormalCharacter"/>
                <w:rFonts w:ascii="仿宋" w:eastAsia="仿宋" w:hAnsi="仿宋"/>
                <w:kern w:val="0"/>
                <w:sz w:val="24"/>
                <w:szCs w:val="24"/>
              </w:rPr>
              <w:t>分</w:t>
            </w:r>
          </w:p>
        </w:tc>
      </w:tr>
      <w:tr w:rsidR="00CB3808" w:rsidTr="005117DF">
        <w:trPr>
          <w:cantSplit/>
          <w:trHeight w:val="594"/>
          <w:jc w:val="center"/>
        </w:trPr>
        <w:tc>
          <w:tcPr>
            <w:tcW w:w="1457" w:type="dxa"/>
            <w:tcBorders>
              <w:top w:val="single" w:sz="4" w:space="0" w:color="auto"/>
              <w:left w:val="single" w:sz="4" w:space="0" w:color="auto"/>
              <w:bottom w:val="single" w:sz="4" w:space="0" w:color="auto"/>
              <w:right w:val="single" w:sz="4" w:space="0" w:color="auto"/>
            </w:tcBorders>
            <w:vAlign w:val="center"/>
          </w:tcPr>
          <w:p w:rsidR="00CB3808" w:rsidRDefault="00CB3808" w:rsidP="005117DF">
            <w:pPr>
              <w:pStyle w:val="NormalIndent"/>
              <w:snapToGrid w:val="0"/>
              <w:ind w:firstLine="0"/>
              <w:jc w:val="center"/>
              <w:rPr>
                <w:rStyle w:val="NormalCharacter"/>
                <w:rFonts w:ascii="仿宋" w:eastAsia="仿宋" w:hAnsi="仿宋"/>
                <w:color w:val="000000"/>
                <w:sz w:val="24"/>
                <w:szCs w:val="24"/>
              </w:rPr>
            </w:pPr>
            <w:r>
              <w:rPr>
                <w:rStyle w:val="NormalCharacter"/>
                <w:rFonts w:ascii="仿宋" w:eastAsia="仿宋" w:hAnsi="仿宋"/>
                <w:color w:val="000000"/>
                <w:kern w:val="0"/>
                <w:sz w:val="24"/>
                <w:szCs w:val="24"/>
              </w:rPr>
              <w:t>价格</w:t>
            </w:r>
            <w:r>
              <w:rPr>
                <w:rStyle w:val="NormalCharacter"/>
                <w:rFonts w:ascii="仿宋" w:eastAsia="仿宋" w:hAnsi="仿宋" w:hint="eastAsia"/>
                <w:color w:val="000000"/>
                <w:kern w:val="0"/>
                <w:sz w:val="24"/>
                <w:szCs w:val="24"/>
                <w:lang w:val="en-US"/>
              </w:rPr>
              <w:t>4</w:t>
            </w:r>
            <w:r>
              <w:rPr>
                <w:rStyle w:val="NormalCharacter"/>
                <w:rFonts w:ascii="仿宋" w:eastAsia="仿宋" w:hAnsi="仿宋"/>
                <w:color w:val="000000"/>
                <w:kern w:val="0"/>
                <w:sz w:val="24"/>
                <w:szCs w:val="24"/>
              </w:rPr>
              <w:t>0分</w:t>
            </w:r>
          </w:p>
        </w:tc>
        <w:tc>
          <w:tcPr>
            <w:tcW w:w="8026" w:type="dxa"/>
            <w:gridSpan w:val="2"/>
            <w:tcBorders>
              <w:top w:val="single" w:sz="4" w:space="0" w:color="auto"/>
              <w:left w:val="single" w:sz="4" w:space="0" w:color="auto"/>
              <w:bottom w:val="single" w:sz="4" w:space="0" w:color="auto"/>
              <w:right w:val="single" w:sz="4" w:space="0" w:color="auto"/>
            </w:tcBorders>
            <w:vAlign w:val="center"/>
          </w:tcPr>
          <w:p w:rsidR="00CB3808" w:rsidRDefault="00CB3808" w:rsidP="005117DF">
            <w:pPr>
              <w:pStyle w:val="NormalIndent"/>
              <w:snapToGrid w:val="0"/>
              <w:ind w:firstLine="0"/>
              <w:rPr>
                <w:rStyle w:val="NormalCharacter"/>
                <w:rFonts w:ascii="仿宋" w:eastAsia="仿宋" w:hAnsi="仿宋"/>
                <w:color w:val="000000"/>
                <w:kern w:val="0"/>
                <w:sz w:val="24"/>
                <w:szCs w:val="24"/>
              </w:rPr>
            </w:pPr>
            <w:r>
              <w:rPr>
                <w:rStyle w:val="NormalCharacter"/>
                <w:rFonts w:ascii="仿宋" w:eastAsia="仿宋" w:hAnsi="仿宋"/>
                <w:color w:val="000000"/>
                <w:kern w:val="0"/>
                <w:sz w:val="24"/>
                <w:szCs w:val="24"/>
              </w:rPr>
              <w:t>投标报价得分=（评标基准价/投标报价）×</w:t>
            </w:r>
            <w:r>
              <w:rPr>
                <w:rStyle w:val="NormalCharacter"/>
                <w:rFonts w:ascii="仿宋" w:eastAsia="仿宋" w:hAnsi="仿宋" w:hint="eastAsia"/>
                <w:color w:val="000000"/>
                <w:kern w:val="0"/>
                <w:sz w:val="24"/>
                <w:szCs w:val="24"/>
                <w:lang w:val="en-US"/>
              </w:rPr>
              <w:t>4</w:t>
            </w:r>
            <w:r>
              <w:rPr>
                <w:rStyle w:val="NormalCharacter"/>
                <w:rFonts w:ascii="仿宋" w:eastAsia="仿宋" w:hAnsi="仿宋"/>
                <w:color w:val="000000"/>
                <w:kern w:val="0"/>
                <w:sz w:val="24"/>
                <w:szCs w:val="24"/>
              </w:rPr>
              <w:t>0</w:t>
            </w:r>
            <w:r>
              <w:rPr>
                <w:rStyle w:val="NormalCharacter"/>
                <w:rFonts w:ascii="仿宋" w:eastAsia="仿宋" w:hAnsi="仿宋"/>
                <w:kern w:val="0"/>
                <w:sz w:val="24"/>
                <w:szCs w:val="24"/>
              </w:rPr>
              <w:t>分</w:t>
            </w:r>
          </w:p>
        </w:tc>
      </w:tr>
    </w:tbl>
    <w:p w:rsidR="00CB3808" w:rsidRDefault="00CB3808" w:rsidP="00CB3808">
      <w:pPr>
        <w:pStyle w:val="TOC5"/>
        <w:rPr>
          <w:lang w:val="zh-CN" w:bidi="zh-CN"/>
        </w:rPr>
      </w:pPr>
    </w:p>
    <w:p w:rsidR="00CB3808" w:rsidRPr="00CB3808" w:rsidRDefault="00CB3808" w:rsidP="00CB3808"/>
    <w:p w:rsidR="00CB3808" w:rsidRPr="003F371D" w:rsidRDefault="00CB3808" w:rsidP="00CB3808">
      <w:pPr>
        <w:pStyle w:val="a7"/>
        <w:ind w:firstLineChars="695" w:firstLine="2512"/>
        <w:jc w:val="both"/>
        <w:rPr>
          <w:rFonts w:ascii="宋体" w:hAnsi="宋体" w:cs="宋体"/>
          <w:sz w:val="36"/>
          <w:szCs w:val="36"/>
        </w:rPr>
      </w:pPr>
      <w:r w:rsidRPr="003F371D">
        <w:rPr>
          <w:rFonts w:ascii="宋体" w:hAnsi="宋体" w:cs="宋体" w:hint="eastAsia"/>
          <w:sz w:val="36"/>
          <w:szCs w:val="36"/>
        </w:rPr>
        <w:t>第</w:t>
      </w:r>
      <w:r>
        <w:rPr>
          <w:rFonts w:ascii="宋体" w:hAnsi="宋体" w:cs="宋体" w:hint="eastAsia"/>
          <w:sz w:val="36"/>
          <w:szCs w:val="36"/>
        </w:rPr>
        <w:t>三</w:t>
      </w:r>
      <w:r w:rsidRPr="003F371D">
        <w:rPr>
          <w:rFonts w:ascii="宋体" w:hAnsi="宋体" w:cs="宋体" w:hint="eastAsia"/>
          <w:sz w:val="36"/>
          <w:szCs w:val="36"/>
        </w:rPr>
        <w:t>章 响应文件相关要求</w:t>
      </w:r>
    </w:p>
    <w:p w:rsidR="003F371D" w:rsidRPr="00CA6C3F" w:rsidRDefault="000616E7" w:rsidP="00CA6C3F">
      <w:pPr>
        <w:pStyle w:val="a7"/>
        <w:jc w:val="both"/>
        <w:rPr>
          <w:sz w:val="44"/>
          <w:szCs w:val="44"/>
        </w:rPr>
      </w:pPr>
      <w:r>
        <w:rPr>
          <w:rFonts w:ascii="宋体" w:hAnsi="宋体" w:cs="宋体" w:hint="eastAsia"/>
          <w:sz w:val="24"/>
          <w:szCs w:val="24"/>
        </w:rPr>
        <w:br w:type="page"/>
      </w:r>
      <w:r w:rsidR="003F371D">
        <w:rPr>
          <w:rFonts w:hint="eastAsia"/>
        </w:rPr>
        <w:lastRenderedPageBreak/>
        <w:t>封面</w:t>
      </w:r>
      <w:r w:rsidR="003F371D" w:rsidRPr="00146EB2">
        <w:rPr>
          <w:rFonts w:hint="eastAsia"/>
        </w:rPr>
        <w:t>：</w:t>
      </w:r>
    </w:p>
    <w:p w:rsidR="003F371D" w:rsidRPr="00265979" w:rsidRDefault="003F371D" w:rsidP="003F371D">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3F371D" w:rsidRPr="00146EB2" w:rsidRDefault="003F371D" w:rsidP="003F371D">
      <w:pPr>
        <w:spacing w:line="240" w:lineRule="atLeast"/>
        <w:rPr>
          <w:rFonts w:ascii="宋体" w:hAnsi="宋体"/>
          <w:b/>
          <w:bCs/>
          <w:color w:val="000000"/>
          <w:sz w:val="44"/>
          <w:szCs w:val="44"/>
        </w:rPr>
      </w:pPr>
    </w:p>
    <w:p w:rsidR="00CB3808" w:rsidRDefault="00CB3808" w:rsidP="003F371D">
      <w:pPr>
        <w:spacing w:line="240" w:lineRule="atLeast"/>
        <w:jc w:val="center"/>
        <w:rPr>
          <w:rFonts w:ascii="宋体" w:hAnsi="宋体"/>
          <w:b/>
          <w:color w:val="000000"/>
          <w:sz w:val="44"/>
          <w:szCs w:val="44"/>
          <w:u w:val="single"/>
        </w:rPr>
      </w:pPr>
      <w:r w:rsidRPr="00CB3808">
        <w:rPr>
          <w:rFonts w:ascii="宋体" w:hAnsi="宋体" w:hint="eastAsia"/>
          <w:b/>
          <w:color w:val="000000"/>
          <w:sz w:val="44"/>
          <w:szCs w:val="44"/>
          <w:u w:val="single"/>
        </w:rPr>
        <w:t>粤菜师傅研修院速印机采购项目</w:t>
      </w:r>
    </w:p>
    <w:p w:rsidR="003F371D" w:rsidRPr="002D3CE9" w:rsidRDefault="003F371D" w:rsidP="003F371D">
      <w:pPr>
        <w:spacing w:line="240" w:lineRule="atLeast"/>
        <w:jc w:val="center"/>
        <w:rPr>
          <w:rFonts w:ascii="宋体" w:hAnsi="宋体"/>
          <w:b/>
          <w:color w:val="000000"/>
          <w:sz w:val="28"/>
          <w:szCs w:val="28"/>
        </w:rPr>
      </w:pPr>
      <w:r w:rsidRPr="002D3CE9">
        <w:rPr>
          <w:rFonts w:ascii="宋体" w:hAnsi="宋体" w:hint="eastAsia"/>
          <w:b/>
          <w:color w:val="000000"/>
          <w:sz w:val="28"/>
          <w:szCs w:val="28"/>
        </w:rPr>
        <w:t>项目编号：</w:t>
      </w:r>
      <w:proofErr w:type="gramStart"/>
      <w:r>
        <w:rPr>
          <w:rFonts w:ascii="宋体" w:hAnsi="宋体" w:hint="eastAsia"/>
          <w:b/>
          <w:color w:val="000000"/>
          <w:sz w:val="28"/>
          <w:szCs w:val="28"/>
        </w:rPr>
        <w:t>zwb</w:t>
      </w:r>
      <w:r w:rsidRPr="002D3CE9">
        <w:rPr>
          <w:rFonts w:ascii="宋体" w:hAnsi="宋体" w:hint="eastAsia"/>
          <w:b/>
          <w:color w:val="000000"/>
          <w:sz w:val="28"/>
          <w:szCs w:val="28"/>
        </w:rPr>
        <w:t>-202</w:t>
      </w:r>
      <w:r w:rsidR="006C733E">
        <w:rPr>
          <w:rFonts w:ascii="宋体" w:hAnsi="宋体" w:hint="eastAsia"/>
          <w:b/>
          <w:color w:val="000000"/>
          <w:sz w:val="28"/>
          <w:szCs w:val="28"/>
        </w:rPr>
        <w:t>1</w:t>
      </w:r>
      <w:r w:rsidRPr="002D3CE9">
        <w:rPr>
          <w:rFonts w:ascii="宋体" w:hAnsi="宋体" w:hint="eastAsia"/>
          <w:b/>
          <w:color w:val="000000"/>
          <w:sz w:val="28"/>
          <w:szCs w:val="28"/>
        </w:rPr>
        <w:t>-</w:t>
      </w:r>
      <w:r>
        <w:rPr>
          <w:rFonts w:ascii="宋体" w:hAnsi="宋体" w:hint="eastAsia"/>
          <w:b/>
          <w:color w:val="000000"/>
          <w:sz w:val="28"/>
          <w:szCs w:val="28"/>
        </w:rPr>
        <w:t>0</w:t>
      </w:r>
      <w:r w:rsidR="00C80266">
        <w:rPr>
          <w:rFonts w:ascii="宋体" w:hAnsi="宋体" w:hint="eastAsia"/>
          <w:b/>
          <w:color w:val="000000"/>
          <w:sz w:val="28"/>
          <w:szCs w:val="28"/>
        </w:rPr>
        <w:t>1</w:t>
      </w:r>
      <w:r w:rsidR="00CB3808">
        <w:rPr>
          <w:rFonts w:ascii="宋体" w:hAnsi="宋体" w:hint="eastAsia"/>
          <w:b/>
          <w:color w:val="000000"/>
          <w:sz w:val="28"/>
          <w:szCs w:val="28"/>
        </w:rPr>
        <w:t>9</w:t>
      </w:r>
      <w:proofErr w:type="gramEnd"/>
    </w:p>
    <w:p w:rsidR="003F371D" w:rsidRDefault="003F371D" w:rsidP="003F371D">
      <w:pPr>
        <w:spacing w:line="240" w:lineRule="atLeast"/>
        <w:jc w:val="center"/>
        <w:rPr>
          <w:rFonts w:ascii="宋体" w:hAnsi="宋体"/>
          <w:b/>
          <w:color w:val="000000"/>
          <w:sz w:val="44"/>
          <w:szCs w:val="44"/>
        </w:rPr>
      </w:pP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3F371D" w:rsidRPr="00D85D41" w:rsidRDefault="003F371D" w:rsidP="003F371D">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3F371D" w:rsidRPr="00CA6C3F" w:rsidRDefault="003F371D" w:rsidP="003F371D">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3F371D" w:rsidRDefault="003F371D" w:rsidP="003F371D">
      <w:pPr>
        <w:spacing w:line="240" w:lineRule="atLeast"/>
        <w:ind w:firstLineChars="100" w:firstLine="320"/>
        <w:jc w:val="center"/>
        <w:rPr>
          <w:rFonts w:ascii="宋体" w:hAnsi="宋体"/>
          <w:color w:val="000000"/>
          <w:sz w:val="32"/>
          <w:szCs w:val="32"/>
        </w:rPr>
      </w:pPr>
    </w:p>
    <w:p w:rsidR="003F371D" w:rsidRPr="00146EB2" w:rsidRDefault="003F371D" w:rsidP="003F371D">
      <w:pPr>
        <w:spacing w:line="240" w:lineRule="atLeast"/>
        <w:rPr>
          <w:rFonts w:ascii="宋体" w:hAnsi="宋体"/>
          <w:color w:val="000000"/>
          <w:sz w:val="28"/>
          <w:szCs w:val="28"/>
        </w:rPr>
      </w:pP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p>
    <w:p w:rsidR="003F371D" w:rsidRDefault="003F371D" w:rsidP="003F371D">
      <w:pPr>
        <w:spacing w:line="240" w:lineRule="atLeast"/>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202</w:t>
      </w:r>
      <w:r w:rsidR="00784201">
        <w:rPr>
          <w:rFonts w:ascii="宋体" w:hAnsi="宋体" w:hint="eastAsia"/>
          <w:color w:val="000000"/>
          <w:sz w:val="28"/>
          <w:u w:val="single"/>
        </w:rPr>
        <w:t>1</w:t>
      </w:r>
      <w:r>
        <w:rPr>
          <w:rFonts w:ascii="宋体" w:hAnsi="宋体" w:hint="eastAsia"/>
          <w:color w:val="000000"/>
          <w:sz w:val="28"/>
          <w:u w:val="single"/>
        </w:rPr>
        <w:t xml:space="preserve">  </w:t>
      </w:r>
      <w:r w:rsidRPr="00146EB2">
        <w:rPr>
          <w:rFonts w:ascii="宋体" w:hAnsi="宋体" w:hint="eastAsia"/>
          <w:color w:val="000000"/>
          <w:sz w:val="28"/>
        </w:rPr>
        <w:t>年</w:t>
      </w:r>
      <w:r w:rsidR="00784201">
        <w:rPr>
          <w:rFonts w:ascii="宋体" w:hAnsi="宋体" w:hint="eastAsia"/>
          <w:color w:val="000000"/>
          <w:sz w:val="28"/>
        </w:rPr>
        <w:t xml:space="preserve">    </w:t>
      </w:r>
      <w:r w:rsidRPr="00146EB2">
        <w:rPr>
          <w:rFonts w:ascii="宋体" w:hAnsi="宋体" w:hint="eastAsia"/>
          <w:color w:val="000000"/>
          <w:sz w:val="28"/>
        </w:rPr>
        <w:t>月</w:t>
      </w:r>
      <w:r w:rsidR="00784201">
        <w:rPr>
          <w:rFonts w:ascii="宋体" w:hAnsi="宋体" w:hint="eastAsia"/>
          <w:color w:val="000000"/>
          <w:sz w:val="28"/>
        </w:rPr>
        <w:t xml:space="preserve">    </w:t>
      </w:r>
      <w:r w:rsidRPr="00146EB2">
        <w:rPr>
          <w:rFonts w:ascii="宋体" w:hAnsi="宋体" w:hint="eastAsia"/>
          <w:color w:val="000000"/>
          <w:sz w:val="28"/>
        </w:rPr>
        <w:t>日</w:t>
      </w:r>
    </w:p>
    <w:p w:rsidR="003F371D" w:rsidRDefault="003F371D"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firstLineChars="450" w:firstLine="1260"/>
        <w:rPr>
          <w:rFonts w:ascii="宋体" w:hAnsi="宋体"/>
          <w:color w:val="000000"/>
          <w:sz w:val="28"/>
        </w:rPr>
      </w:pPr>
    </w:p>
    <w:p w:rsidR="00CA6C3F" w:rsidRDefault="00CA6C3F"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rPr>
          <w:rFonts w:ascii="宋体" w:hAnsi="宋体"/>
          <w:color w:val="000000"/>
          <w:sz w:val="28"/>
        </w:rPr>
      </w:pPr>
      <w:r>
        <w:rPr>
          <w:rFonts w:ascii="宋体" w:hAnsi="宋体" w:hint="eastAsia"/>
          <w:color w:val="000000"/>
          <w:sz w:val="28"/>
        </w:rPr>
        <w:t>封面粘贴要求：按统一格式</w:t>
      </w:r>
      <w:r w:rsidR="00CA6C3F">
        <w:rPr>
          <w:rFonts w:ascii="宋体" w:hAnsi="宋体" w:hint="eastAsia"/>
          <w:color w:val="000000"/>
          <w:sz w:val="28"/>
        </w:rPr>
        <w:t>，</w:t>
      </w:r>
      <w:r>
        <w:rPr>
          <w:rFonts w:ascii="宋体" w:hAnsi="宋体" w:hint="eastAsia"/>
          <w:color w:val="000000"/>
          <w:sz w:val="28"/>
        </w:rPr>
        <w:t>完善</w:t>
      </w:r>
      <w:r w:rsidR="00CA6C3F">
        <w:rPr>
          <w:rFonts w:ascii="宋体" w:hAnsi="宋体" w:hint="eastAsia"/>
          <w:color w:val="000000"/>
          <w:sz w:val="28"/>
        </w:rPr>
        <w:t>相关</w:t>
      </w:r>
      <w:r>
        <w:rPr>
          <w:rFonts w:ascii="宋体" w:hAnsi="宋体" w:hint="eastAsia"/>
          <w:color w:val="000000"/>
          <w:sz w:val="28"/>
        </w:rPr>
        <w:t>资料后打印贴于档案袋正面</w:t>
      </w:r>
    </w:p>
    <w:p w:rsidR="003F371D" w:rsidRPr="00CA6C3F" w:rsidRDefault="003F371D" w:rsidP="003F371D">
      <w:pPr>
        <w:spacing w:line="240" w:lineRule="atLeast"/>
        <w:ind w:rightChars="-244" w:right="-732"/>
        <w:rPr>
          <w:rFonts w:ascii="宋体" w:hAnsi="宋体"/>
          <w:color w:val="FF0000"/>
          <w:sz w:val="28"/>
        </w:rPr>
      </w:pPr>
      <w:r w:rsidRPr="00CA6C3F">
        <w:rPr>
          <w:rFonts w:ascii="宋体" w:hAnsi="宋体" w:hint="eastAsia"/>
          <w:color w:val="FF0000"/>
          <w:sz w:val="28"/>
        </w:rPr>
        <w:lastRenderedPageBreak/>
        <w:t>注意：请选择正本或副本，并加盖单位公章。</w:t>
      </w:r>
    </w:p>
    <w:p w:rsidR="003F371D" w:rsidRDefault="003F371D" w:rsidP="003F371D">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10"/>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3F371D" w:rsidRDefault="003F371D" w:rsidP="003F371D">
      <w:pPr>
        <w:spacing w:line="240" w:lineRule="atLeast"/>
        <w:ind w:rightChars="-244" w:right="-732"/>
        <w:rPr>
          <w:rFonts w:ascii="宋体" w:hAnsi="宋体"/>
          <w:b/>
          <w:color w:val="000000"/>
          <w:sz w:val="36"/>
          <w:szCs w:val="36"/>
        </w:rPr>
      </w:pPr>
    </w:p>
    <w:p w:rsidR="003F371D" w:rsidRDefault="003F371D" w:rsidP="003F371D">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t>封条粘贴要求：</w:t>
      </w:r>
      <w:r>
        <w:rPr>
          <w:rFonts w:ascii="宋体" w:hAnsi="宋体" w:hint="eastAsia"/>
          <w:color w:val="000000"/>
          <w:sz w:val="28"/>
          <w:szCs w:val="28"/>
        </w:rPr>
        <w:t>密封条须贴在档案袋封口处，盖骑缝公章。</w:t>
      </w:r>
    </w:p>
    <w:p w:rsidR="003F371D" w:rsidRDefault="003F371D" w:rsidP="003F371D">
      <w:pPr>
        <w:spacing w:line="240" w:lineRule="atLeast"/>
        <w:ind w:rightChars="-244" w:right="-732"/>
        <w:rPr>
          <w:rFonts w:ascii="宋体" w:hAnsi="宋体"/>
          <w:color w:val="000000"/>
          <w:sz w:val="28"/>
          <w:szCs w:val="28"/>
        </w:rPr>
      </w:pPr>
      <w:r>
        <w:rPr>
          <w:rFonts w:ascii="宋体" w:hAnsi="宋体" w:hint="eastAsia"/>
          <w:color w:val="000000"/>
          <w:sz w:val="28"/>
          <w:szCs w:val="28"/>
        </w:rPr>
        <w:lastRenderedPageBreak/>
        <w:t>注意：下图仅供参考，密封条粘贴及盖章位置按需处理。</w:t>
      </w:r>
    </w:p>
    <w:p w:rsidR="003F371D" w:rsidRPr="00433530" w:rsidRDefault="003F371D" w:rsidP="003F371D">
      <w:pPr>
        <w:spacing w:line="240" w:lineRule="atLeast"/>
        <w:ind w:rightChars="-244" w:right="-732"/>
        <w:rPr>
          <w:rFonts w:ascii="宋体" w:hAnsi="宋体"/>
          <w:color w:val="000000"/>
          <w:sz w:val="28"/>
          <w:szCs w:val="28"/>
        </w:rPr>
      </w:pPr>
      <w:r>
        <w:rPr>
          <w:rFonts w:ascii="宋体" w:hAnsi="宋体"/>
          <w:noProof/>
          <w:color w:val="000000"/>
          <w:sz w:val="28"/>
          <w:szCs w:val="28"/>
        </w:rPr>
        <w:drawing>
          <wp:inline distT="0" distB="0" distL="0" distR="0">
            <wp:extent cx="5629275" cy="7506335"/>
            <wp:effectExtent l="19050" t="0" r="9525" b="0"/>
            <wp:docPr id="2"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dceaebeda4a8029efcd7851214ac6"/>
                    <pic:cNvPicPr>
                      <a:picLocks noChangeAspect="1" noChangeArrowheads="1"/>
                    </pic:cNvPicPr>
                  </pic:nvPicPr>
                  <pic:blipFill>
                    <a:blip r:embed="rId11"/>
                    <a:srcRect/>
                    <a:stretch>
                      <a:fillRect/>
                    </a:stretch>
                  </pic:blipFill>
                  <pic:spPr bwMode="auto">
                    <a:xfrm>
                      <a:off x="0" y="0"/>
                      <a:ext cx="5629275" cy="7506335"/>
                    </a:xfrm>
                    <a:prstGeom prst="rect">
                      <a:avLst/>
                    </a:prstGeom>
                    <a:noFill/>
                    <a:ln w="9525">
                      <a:noFill/>
                      <a:miter lim="800000"/>
                      <a:headEnd/>
                      <a:tailEnd/>
                    </a:ln>
                  </pic:spPr>
                </pic:pic>
              </a:graphicData>
            </a:graphic>
          </wp:inline>
        </w:drawing>
      </w:r>
    </w:p>
    <w:p w:rsidR="003F371D" w:rsidRPr="00EE4249" w:rsidRDefault="003F371D" w:rsidP="00A4438C">
      <w:pPr>
        <w:pStyle w:val="a7"/>
        <w:jc w:val="both"/>
        <w:rPr>
          <w:rFonts w:ascii="宋体" w:hAnsi="宋体"/>
          <w:sz w:val="28"/>
          <w:szCs w:val="28"/>
          <w:u w:val="single"/>
        </w:rPr>
      </w:pPr>
      <w:r>
        <w:rPr>
          <w:rFonts w:ascii="宋体" w:hAnsi="宋体"/>
        </w:rPr>
        <w:br w:type="page"/>
      </w:r>
    </w:p>
    <w:p w:rsidR="00A4438C" w:rsidRDefault="00A4438C" w:rsidP="00A4438C">
      <w:pPr>
        <w:pStyle w:val="a7"/>
        <w:jc w:val="both"/>
      </w:pPr>
      <w:r>
        <w:rPr>
          <w:rFonts w:hint="eastAsia"/>
        </w:rPr>
        <w:lastRenderedPageBreak/>
        <w:t>响应文件资料组成</w:t>
      </w:r>
    </w:p>
    <w:p w:rsidR="00A4438C" w:rsidRDefault="00A4438C" w:rsidP="00A4438C">
      <w:r>
        <w:rPr>
          <w:rFonts w:hint="eastAsia"/>
        </w:rPr>
        <w:t>1</w:t>
      </w:r>
      <w:r>
        <w:rPr>
          <w:rFonts w:hint="eastAsia"/>
        </w:rPr>
        <w:t>、营业执照复印件</w:t>
      </w:r>
      <w:r w:rsidR="00626F10">
        <w:rPr>
          <w:rFonts w:hint="eastAsia"/>
        </w:rPr>
        <w:t>。</w:t>
      </w:r>
    </w:p>
    <w:p w:rsidR="00A4438C" w:rsidRDefault="00A4438C" w:rsidP="00A4438C">
      <w:r>
        <w:rPr>
          <w:rFonts w:hint="eastAsia"/>
        </w:rPr>
        <w:t>2</w:t>
      </w:r>
      <w:r>
        <w:rPr>
          <w:rFonts w:hint="eastAsia"/>
        </w:rPr>
        <w:t>、法人身份证复印件（正反面）</w:t>
      </w:r>
      <w:r w:rsidR="00626F10">
        <w:rPr>
          <w:rFonts w:hint="eastAsia"/>
        </w:rPr>
        <w:t>。</w:t>
      </w:r>
    </w:p>
    <w:p w:rsidR="00A4438C" w:rsidRDefault="00A4438C" w:rsidP="00A4438C">
      <w:r>
        <w:rPr>
          <w:rFonts w:hint="eastAsia"/>
        </w:rPr>
        <w:t>3</w:t>
      </w:r>
      <w:r>
        <w:rPr>
          <w:rFonts w:hint="eastAsia"/>
        </w:rPr>
        <w:t>、项目报价表</w:t>
      </w:r>
      <w:r w:rsidR="00626F10">
        <w:rPr>
          <w:rFonts w:hint="eastAsia"/>
        </w:rPr>
        <w:t>。</w:t>
      </w:r>
    </w:p>
    <w:p w:rsidR="004E302F" w:rsidRPr="004E302F" w:rsidRDefault="004E302F" w:rsidP="00A4438C">
      <w:r>
        <w:rPr>
          <w:rFonts w:hint="eastAsia"/>
        </w:rPr>
        <w:t>4</w:t>
      </w:r>
      <w:r>
        <w:rPr>
          <w:rFonts w:hint="eastAsia"/>
        </w:rPr>
        <w:t>、</w:t>
      </w:r>
      <w:r w:rsidRPr="004E302F">
        <w:rPr>
          <w:rFonts w:hint="eastAsia"/>
        </w:rPr>
        <w:t>技术参数响应情况</w:t>
      </w:r>
      <w:r>
        <w:rPr>
          <w:rFonts w:hint="eastAsia"/>
        </w:rPr>
        <w:t>证明。</w:t>
      </w:r>
    </w:p>
    <w:p w:rsidR="00626F10" w:rsidRDefault="004E302F" w:rsidP="00A4438C">
      <w:r>
        <w:rPr>
          <w:rFonts w:hint="eastAsia"/>
        </w:rPr>
        <w:t>5</w:t>
      </w:r>
      <w:r w:rsidR="00626F10">
        <w:rPr>
          <w:rFonts w:hint="eastAsia"/>
        </w:rPr>
        <w:t>、针对本项目的</w:t>
      </w:r>
      <w:r w:rsidR="00D71425">
        <w:rPr>
          <w:rFonts w:hint="eastAsia"/>
        </w:rPr>
        <w:t>售后服务方案及承诺</w:t>
      </w:r>
      <w:r w:rsidR="00626F10">
        <w:rPr>
          <w:rFonts w:hint="eastAsia"/>
        </w:rPr>
        <w:t>（格式自拟）。</w:t>
      </w:r>
    </w:p>
    <w:p w:rsidR="004E302F" w:rsidRDefault="004E302F" w:rsidP="00A4438C">
      <w:r>
        <w:rPr>
          <w:rFonts w:hint="eastAsia"/>
        </w:rPr>
        <w:t>6</w:t>
      </w:r>
      <w:r>
        <w:rPr>
          <w:rFonts w:hint="eastAsia"/>
        </w:rPr>
        <w:t>、相关资质及证书</w:t>
      </w:r>
      <w:r w:rsidR="00051E1C">
        <w:rPr>
          <w:rFonts w:hint="eastAsia"/>
        </w:rPr>
        <w:t>。</w:t>
      </w:r>
    </w:p>
    <w:p w:rsidR="00051E1C" w:rsidRDefault="00051E1C" w:rsidP="00A4438C">
      <w:r>
        <w:rPr>
          <w:rFonts w:hint="eastAsia"/>
        </w:rPr>
        <w:t>7</w:t>
      </w:r>
      <w:r>
        <w:rPr>
          <w:rFonts w:hint="eastAsia"/>
        </w:rPr>
        <w:t>、</w:t>
      </w:r>
      <w:r w:rsidRPr="00051E1C">
        <w:rPr>
          <w:rFonts w:hint="eastAsia"/>
        </w:rPr>
        <w:t>在江门市内设有固定的售后服务机构相关证明材料，售后技术服务人员近</w:t>
      </w:r>
      <w:r w:rsidRPr="00051E1C">
        <w:rPr>
          <w:rFonts w:hint="eastAsia"/>
        </w:rPr>
        <w:t>6</w:t>
      </w:r>
      <w:r w:rsidRPr="00051E1C">
        <w:rPr>
          <w:rFonts w:hint="eastAsia"/>
        </w:rPr>
        <w:t>个月（</w:t>
      </w:r>
      <w:r w:rsidRPr="00051E1C">
        <w:rPr>
          <w:rFonts w:hint="eastAsia"/>
        </w:rPr>
        <w:t>2021</w:t>
      </w:r>
      <w:r w:rsidRPr="00051E1C">
        <w:rPr>
          <w:rFonts w:hint="eastAsia"/>
        </w:rPr>
        <w:t>年</w:t>
      </w:r>
      <w:r w:rsidRPr="00051E1C">
        <w:rPr>
          <w:rFonts w:hint="eastAsia"/>
        </w:rPr>
        <w:t>1</w:t>
      </w:r>
      <w:r w:rsidRPr="00051E1C">
        <w:rPr>
          <w:rFonts w:hint="eastAsia"/>
        </w:rPr>
        <w:t>月</w:t>
      </w:r>
      <w:r w:rsidRPr="00051E1C">
        <w:rPr>
          <w:rFonts w:hint="eastAsia"/>
        </w:rPr>
        <w:t>-2021</w:t>
      </w:r>
      <w:r w:rsidRPr="00051E1C">
        <w:rPr>
          <w:rFonts w:hint="eastAsia"/>
        </w:rPr>
        <w:t>年</w:t>
      </w:r>
      <w:r w:rsidRPr="00051E1C">
        <w:rPr>
          <w:rFonts w:hint="eastAsia"/>
        </w:rPr>
        <w:t>6</w:t>
      </w:r>
      <w:r w:rsidRPr="00051E1C">
        <w:rPr>
          <w:rFonts w:hint="eastAsia"/>
        </w:rPr>
        <w:t>月）的</w:t>
      </w:r>
      <w:proofErr w:type="gramStart"/>
      <w:r w:rsidRPr="00051E1C">
        <w:rPr>
          <w:rFonts w:hint="eastAsia"/>
        </w:rPr>
        <w:t>社保证明</w:t>
      </w:r>
      <w:proofErr w:type="gramEnd"/>
      <w:r w:rsidRPr="00051E1C">
        <w:rPr>
          <w:rFonts w:hint="eastAsia"/>
        </w:rPr>
        <w:t>明细</w:t>
      </w:r>
      <w:r>
        <w:rPr>
          <w:rFonts w:hint="eastAsia"/>
        </w:rPr>
        <w:t>。</w:t>
      </w:r>
    </w:p>
    <w:p w:rsidR="00626F10" w:rsidRDefault="00051E1C" w:rsidP="00A4438C">
      <w:r>
        <w:rPr>
          <w:rFonts w:hint="eastAsia"/>
        </w:rPr>
        <w:t>8</w:t>
      </w:r>
      <w:r w:rsidR="00795A57">
        <w:rPr>
          <w:rFonts w:hint="eastAsia"/>
        </w:rPr>
        <w:t>、无重大违法记录声</w:t>
      </w:r>
      <w:bookmarkStart w:id="3" w:name="_GoBack"/>
      <w:bookmarkEnd w:id="3"/>
      <w:r w:rsidR="00626F10">
        <w:rPr>
          <w:rFonts w:hint="eastAsia"/>
        </w:rPr>
        <w:t>明</w:t>
      </w:r>
    </w:p>
    <w:p w:rsidR="00626F10" w:rsidRDefault="00626F10"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626F10">
      <w:pPr>
        <w:jc w:val="center"/>
        <w:rPr>
          <w:rFonts w:ascii="宋体" w:hAnsi="宋体"/>
          <w:b/>
          <w:sz w:val="36"/>
          <w:szCs w:val="36"/>
        </w:rPr>
      </w:pPr>
    </w:p>
    <w:p w:rsidR="00626F10" w:rsidRPr="002D65EC" w:rsidRDefault="00626F10" w:rsidP="00626F10">
      <w:pPr>
        <w:jc w:val="center"/>
        <w:rPr>
          <w:rFonts w:ascii="宋体" w:hAnsi="宋体"/>
          <w:b/>
          <w:sz w:val="36"/>
          <w:szCs w:val="36"/>
        </w:rPr>
      </w:pPr>
      <w:r w:rsidRPr="002D65EC">
        <w:rPr>
          <w:rFonts w:ascii="宋体" w:hAnsi="宋体" w:hint="eastAsia"/>
          <w:b/>
          <w:sz w:val="36"/>
          <w:szCs w:val="36"/>
        </w:rPr>
        <w:t>无重大违法记录的书面声明</w:t>
      </w:r>
    </w:p>
    <w:p w:rsidR="00626F10" w:rsidRPr="002D65EC" w:rsidRDefault="00626F10" w:rsidP="00626F10">
      <w:pPr>
        <w:tabs>
          <w:tab w:val="left" w:pos="3952"/>
        </w:tabs>
        <w:rPr>
          <w:rFonts w:ascii="宋体" w:hAnsi="宋体"/>
          <w:sz w:val="24"/>
        </w:rPr>
      </w:pPr>
      <w:r w:rsidRPr="002D65EC">
        <w:rPr>
          <w:rFonts w:ascii="宋体" w:hAnsi="宋体"/>
          <w:sz w:val="24"/>
        </w:rPr>
        <w:t> </w:t>
      </w:r>
      <w:r>
        <w:rPr>
          <w:rFonts w:ascii="宋体" w:hAnsi="宋体"/>
          <w:sz w:val="24"/>
        </w:rPr>
        <w:tab/>
      </w:r>
    </w:p>
    <w:p w:rsidR="00626F10" w:rsidRPr="002D65EC" w:rsidRDefault="00626F10" w:rsidP="00626F10">
      <w:pPr>
        <w:spacing w:line="480" w:lineRule="auto"/>
        <w:rPr>
          <w:rFonts w:ascii="宋体" w:hAnsi="宋体"/>
          <w:sz w:val="28"/>
          <w:szCs w:val="28"/>
          <w:u w:val="single"/>
        </w:rPr>
      </w:pPr>
      <w:r w:rsidRPr="002D65EC">
        <w:rPr>
          <w:rFonts w:ascii="宋体" w:hAnsi="宋体" w:hint="eastAsia"/>
          <w:sz w:val="28"/>
          <w:szCs w:val="28"/>
        </w:rPr>
        <w:t>致：</w:t>
      </w:r>
      <w:r w:rsidRPr="00EE4249">
        <w:rPr>
          <w:rFonts w:ascii="宋体" w:hAnsi="宋体" w:hint="eastAsia"/>
          <w:sz w:val="28"/>
          <w:szCs w:val="28"/>
          <w:u w:val="single"/>
        </w:rPr>
        <w:t>江门市技师学院</w:t>
      </w:r>
    </w:p>
    <w:p w:rsidR="00626F10" w:rsidRPr="002D65EC" w:rsidRDefault="00626F10" w:rsidP="00626F10">
      <w:pPr>
        <w:spacing w:line="480" w:lineRule="auto"/>
        <w:ind w:firstLineChars="200" w:firstLine="560"/>
        <w:jc w:val="left"/>
        <w:rPr>
          <w:rFonts w:ascii="宋体" w:hAnsi="宋体"/>
          <w:sz w:val="28"/>
          <w:szCs w:val="28"/>
        </w:rPr>
      </w:pPr>
      <w:r w:rsidRPr="00EE4249">
        <w:rPr>
          <w:rFonts w:ascii="宋体" w:hAnsi="宋体" w:hint="eastAsia"/>
          <w:sz w:val="28"/>
          <w:szCs w:val="28"/>
          <w:u w:val="single"/>
        </w:rPr>
        <w:t>（投标</w:t>
      </w:r>
      <w:r>
        <w:rPr>
          <w:rFonts w:ascii="宋体" w:hAnsi="宋体" w:hint="eastAsia"/>
          <w:sz w:val="28"/>
          <w:szCs w:val="28"/>
          <w:u w:val="single"/>
        </w:rPr>
        <w:t>单位</w:t>
      </w:r>
      <w:r w:rsidRPr="00EE4249">
        <w:rPr>
          <w:rFonts w:ascii="宋体" w:hAnsi="宋体" w:hint="eastAsia"/>
          <w:sz w:val="28"/>
          <w:szCs w:val="28"/>
          <w:u w:val="single"/>
        </w:rPr>
        <w:t>）</w:t>
      </w:r>
      <w:r w:rsidRPr="002D65EC">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626F10" w:rsidRPr="002D65EC" w:rsidRDefault="00626F10" w:rsidP="00626F10">
      <w:pPr>
        <w:spacing w:line="480" w:lineRule="auto"/>
        <w:ind w:firstLineChars="200" w:firstLine="560"/>
        <w:jc w:val="left"/>
        <w:rPr>
          <w:rFonts w:ascii="宋体" w:hAnsi="宋体"/>
          <w:sz w:val="28"/>
          <w:szCs w:val="28"/>
        </w:rPr>
      </w:pPr>
      <w:r w:rsidRPr="002D65EC">
        <w:rPr>
          <w:rFonts w:ascii="宋体" w:hAnsi="宋体" w:hint="eastAsia"/>
          <w:sz w:val="28"/>
          <w:szCs w:val="28"/>
        </w:rPr>
        <w:t>如果</w:t>
      </w:r>
      <w:proofErr w:type="gramStart"/>
      <w:r w:rsidRPr="002D65EC">
        <w:rPr>
          <w:rFonts w:ascii="宋体" w:hAnsi="宋体" w:hint="eastAsia"/>
          <w:sz w:val="28"/>
          <w:szCs w:val="28"/>
        </w:rPr>
        <w:t>本承诺</w:t>
      </w:r>
      <w:proofErr w:type="gramEnd"/>
      <w:r w:rsidRPr="002D65EC">
        <w:rPr>
          <w:rFonts w:ascii="宋体" w:hAnsi="宋体" w:hint="eastAsia"/>
          <w:sz w:val="28"/>
          <w:szCs w:val="28"/>
        </w:rPr>
        <w:t>与事实不符，我单位愿意</w:t>
      </w:r>
      <w:r>
        <w:rPr>
          <w:rFonts w:ascii="宋体" w:hAnsi="宋体" w:hint="eastAsia"/>
          <w:sz w:val="28"/>
          <w:szCs w:val="28"/>
        </w:rPr>
        <w:t>无条件承担由此给本次</w:t>
      </w:r>
      <w:proofErr w:type="gramStart"/>
      <w:r>
        <w:rPr>
          <w:rFonts w:ascii="宋体" w:hAnsi="宋体" w:hint="eastAsia"/>
          <w:sz w:val="28"/>
          <w:szCs w:val="28"/>
        </w:rPr>
        <w:t>询</w:t>
      </w:r>
      <w:proofErr w:type="gramEnd"/>
      <w:r>
        <w:rPr>
          <w:rFonts w:ascii="宋体" w:hAnsi="宋体" w:hint="eastAsia"/>
          <w:sz w:val="28"/>
          <w:szCs w:val="28"/>
        </w:rPr>
        <w:t>价</w:t>
      </w:r>
      <w:r w:rsidRPr="00EE4249">
        <w:rPr>
          <w:rFonts w:ascii="宋体" w:hAnsi="宋体" w:hint="eastAsia"/>
          <w:sz w:val="28"/>
          <w:szCs w:val="28"/>
        </w:rPr>
        <w:t>带来的一切后果</w:t>
      </w:r>
      <w:r w:rsidRPr="00EE4249">
        <w:rPr>
          <w:rFonts w:ascii="宋体" w:hAnsi="宋体" w:hint="eastAsia"/>
          <w:sz w:val="28"/>
          <w:szCs w:val="28"/>
        </w:rPr>
        <w:t>(</w:t>
      </w:r>
      <w:r w:rsidRPr="00EE4249">
        <w:rPr>
          <w:rFonts w:ascii="宋体" w:hAnsi="宋体" w:hint="eastAsia"/>
          <w:sz w:val="28"/>
          <w:szCs w:val="28"/>
        </w:rPr>
        <w:t>包括经济损失</w:t>
      </w:r>
      <w:r w:rsidRPr="00EE4249">
        <w:rPr>
          <w:rFonts w:ascii="宋体" w:hAnsi="宋体" w:hint="eastAsia"/>
          <w:sz w:val="28"/>
          <w:szCs w:val="28"/>
        </w:rPr>
        <w:t>)</w:t>
      </w:r>
      <w:r w:rsidRPr="00EE4249">
        <w:rPr>
          <w:rFonts w:ascii="宋体" w:hAnsi="宋体" w:hint="eastAsia"/>
          <w:sz w:val="28"/>
          <w:szCs w:val="28"/>
        </w:rPr>
        <w:t>。</w:t>
      </w: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投标</w:t>
      </w:r>
      <w:r>
        <w:rPr>
          <w:rFonts w:ascii="宋体" w:hAnsi="宋体" w:hint="eastAsia"/>
          <w:sz w:val="28"/>
          <w:szCs w:val="28"/>
        </w:rPr>
        <w:t>单位</w:t>
      </w:r>
      <w:r w:rsidRPr="002D65EC">
        <w:rPr>
          <w:rFonts w:ascii="宋体" w:hAnsi="宋体" w:hint="eastAsia"/>
          <w:sz w:val="28"/>
          <w:szCs w:val="28"/>
        </w:rPr>
        <w:t>名称：</w:t>
      </w:r>
      <w:r w:rsidRPr="002D65EC">
        <w:rPr>
          <w:rFonts w:ascii="宋体" w:hAnsi="宋体" w:hint="eastAsia"/>
          <w:sz w:val="28"/>
          <w:szCs w:val="28"/>
          <w:u w:val="single"/>
        </w:rPr>
        <w:t>（全称、盖章）</w:t>
      </w:r>
      <w:r w:rsidRPr="002D65EC">
        <w:rPr>
          <w:rFonts w:ascii="宋体" w:hAnsi="宋体"/>
          <w:sz w:val="28"/>
          <w:szCs w:val="28"/>
          <w:u w:val="single"/>
        </w:rPr>
        <w:t> </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法定代表人或授权代表</w:t>
      </w:r>
      <w:r w:rsidRPr="00EE4249">
        <w:rPr>
          <w:rFonts w:ascii="宋体" w:hAnsi="宋体" w:hint="eastAsia"/>
          <w:sz w:val="28"/>
          <w:szCs w:val="28"/>
        </w:rPr>
        <w:t>：</w:t>
      </w:r>
      <w:r w:rsidRPr="002D65EC">
        <w:rPr>
          <w:rFonts w:ascii="宋体" w:hAnsi="宋体" w:hint="eastAsia"/>
          <w:sz w:val="28"/>
          <w:szCs w:val="28"/>
          <w:u w:val="single"/>
        </w:rPr>
        <w:t>（签字）</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日期：</w:t>
      </w:r>
      <w:r w:rsidRPr="002D65EC">
        <w:rPr>
          <w:rFonts w:ascii="宋体" w:hAnsi="宋体" w:hint="eastAsia"/>
          <w:sz w:val="28"/>
          <w:szCs w:val="28"/>
          <w:u w:val="single"/>
        </w:rPr>
        <w:t xml:space="preserve">　　年　　月　　日　</w:t>
      </w:r>
    </w:p>
    <w:p w:rsidR="00626F10" w:rsidRPr="00626F10" w:rsidRDefault="00626F10" w:rsidP="00A4438C"/>
    <w:p w:rsidR="00626F10" w:rsidRDefault="00626F10" w:rsidP="00A4438C">
      <w:pPr>
        <w:pStyle w:val="a7"/>
        <w:jc w:val="both"/>
      </w:pPr>
    </w:p>
    <w:p w:rsidR="00626F10" w:rsidRDefault="00626F10" w:rsidP="00A4438C">
      <w:pPr>
        <w:pStyle w:val="a7"/>
        <w:jc w:val="both"/>
      </w:pPr>
    </w:p>
    <w:p w:rsidR="001B7692" w:rsidRDefault="001B7692" w:rsidP="001B7692"/>
    <w:p w:rsidR="001B7692" w:rsidRDefault="001B7692" w:rsidP="001B7692"/>
    <w:p w:rsidR="001B7692" w:rsidRPr="001B7692" w:rsidRDefault="001B7692" w:rsidP="001B7692"/>
    <w:p w:rsidR="009F4789" w:rsidRPr="003F371D" w:rsidRDefault="003F371D" w:rsidP="001B7692">
      <w:pPr>
        <w:pStyle w:val="a7"/>
        <w:jc w:val="both"/>
      </w:pPr>
      <w:r>
        <w:rPr>
          <w:rFonts w:hint="eastAsia"/>
        </w:rPr>
        <w:lastRenderedPageBreak/>
        <w:t>注：以上所需资料请以</w:t>
      </w:r>
      <w:r>
        <w:rPr>
          <w:rFonts w:hint="eastAsia"/>
        </w:rPr>
        <w:t>A4</w:t>
      </w:r>
      <w:r>
        <w:rPr>
          <w:rFonts w:hint="eastAsia"/>
        </w:rPr>
        <w:t>规格打印或复印并加盖公章，按相应顺序密封提交。</w:t>
      </w:r>
    </w:p>
    <w:sectPr w:rsidR="009F4789" w:rsidRPr="003F371D" w:rsidSect="00CA6C3F">
      <w:pgSz w:w="11906" w:h="16838"/>
      <w:pgMar w:top="1077" w:right="1077" w:bottom="1077" w:left="1077"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C3" w:rsidRDefault="00360AC3" w:rsidP="00672E68">
      <w:r>
        <w:separator/>
      </w:r>
    </w:p>
  </w:endnote>
  <w:endnote w:type="continuationSeparator" w:id="0">
    <w:p w:rsidR="00360AC3" w:rsidRDefault="00360AC3" w:rsidP="0067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C3" w:rsidRDefault="00360AC3" w:rsidP="00672E68">
      <w:r>
        <w:separator/>
      </w:r>
    </w:p>
  </w:footnote>
  <w:footnote w:type="continuationSeparator" w:id="0">
    <w:p w:rsidR="00360AC3" w:rsidRDefault="00360AC3" w:rsidP="0067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73D13"/>
    <w:multiLevelType w:val="singleLevel"/>
    <w:tmpl w:val="AFD73D13"/>
    <w:lvl w:ilvl="0">
      <w:start w:val="1"/>
      <w:numFmt w:val="decimal"/>
      <w:lvlText w:val="%1."/>
      <w:lvlJc w:val="left"/>
      <w:pPr>
        <w:ind w:left="425" w:hanging="425"/>
      </w:pPr>
      <w:rPr>
        <w:rFonts w:hint="default"/>
      </w:rPr>
    </w:lvl>
  </w:abstractNum>
  <w:abstractNum w:abstractNumId="1">
    <w:nsid w:val="C2205AD6"/>
    <w:multiLevelType w:val="singleLevel"/>
    <w:tmpl w:val="C2205AD6"/>
    <w:lvl w:ilvl="0">
      <w:start w:val="1"/>
      <w:numFmt w:val="decimal"/>
      <w:lvlText w:val="%1."/>
      <w:lvlJc w:val="left"/>
      <w:pPr>
        <w:tabs>
          <w:tab w:val="num" w:pos="312"/>
        </w:tabs>
      </w:pPr>
    </w:lvl>
  </w:abstractNum>
  <w:abstractNum w:abstractNumId="2">
    <w:nsid w:val="24493D69"/>
    <w:multiLevelType w:val="hybridMultilevel"/>
    <w:tmpl w:val="871E1176"/>
    <w:lvl w:ilvl="0" w:tplc="D4624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CE9B0"/>
    <w:multiLevelType w:val="singleLevel"/>
    <w:tmpl w:val="278CE9B0"/>
    <w:lvl w:ilvl="0">
      <w:start w:val="1"/>
      <w:numFmt w:val="decimal"/>
      <w:lvlText w:val="%1."/>
      <w:lvlJc w:val="left"/>
      <w:pPr>
        <w:ind w:left="709"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26D3"/>
    <w:rsid w:val="00015248"/>
    <w:rsid w:val="00051E1C"/>
    <w:rsid w:val="000616E7"/>
    <w:rsid w:val="0006419E"/>
    <w:rsid w:val="000A28B2"/>
    <w:rsid w:val="000B2EF5"/>
    <w:rsid w:val="000C60E9"/>
    <w:rsid w:val="000D2953"/>
    <w:rsid w:val="000E3FAD"/>
    <w:rsid w:val="00100048"/>
    <w:rsid w:val="001423F2"/>
    <w:rsid w:val="001479E1"/>
    <w:rsid w:val="001509F5"/>
    <w:rsid w:val="00156622"/>
    <w:rsid w:val="00164DEC"/>
    <w:rsid w:val="0019108D"/>
    <w:rsid w:val="001B7692"/>
    <w:rsid w:val="001C0B0A"/>
    <w:rsid w:val="001E4817"/>
    <w:rsid w:val="001F0622"/>
    <w:rsid w:val="00210A66"/>
    <w:rsid w:val="00215B61"/>
    <w:rsid w:val="00221476"/>
    <w:rsid w:val="00234015"/>
    <w:rsid w:val="00254B63"/>
    <w:rsid w:val="00265979"/>
    <w:rsid w:val="002808D2"/>
    <w:rsid w:val="00293695"/>
    <w:rsid w:val="002A316C"/>
    <w:rsid w:val="002B48AD"/>
    <w:rsid w:val="002C048F"/>
    <w:rsid w:val="002E22AE"/>
    <w:rsid w:val="002F2585"/>
    <w:rsid w:val="00325F80"/>
    <w:rsid w:val="00337CEF"/>
    <w:rsid w:val="00360AC3"/>
    <w:rsid w:val="00374EB0"/>
    <w:rsid w:val="003C6FA4"/>
    <w:rsid w:val="003D0E85"/>
    <w:rsid w:val="003F371D"/>
    <w:rsid w:val="003F5E38"/>
    <w:rsid w:val="004028EA"/>
    <w:rsid w:val="004072EB"/>
    <w:rsid w:val="00416FB1"/>
    <w:rsid w:val="00426D72"/>
    <w:rsid w:val="00442147"/>
    <w:rsid w:val="00474E90"/>
    <w:rsid w:val="004A422B"/>
    <w:rsid w:val="004A6383"/>
    <w:rsid w:val="004D27DB"/>
    <w:rsid w:val="004E302F"/>
    <w:rsid w:val="004F75D6"/>
    <w:rsid w:val="00510360"/>
    <w:rsid w:val="00537BE5"/>
    <w:rsid w:val="0054645F"/>
    <w:rsid w:val="005465FC"/>
    <w:rsid w:val="005550AA"/>
    <w:rsid w:val="0056775F"/>
    <w:rsid w:val="005721D6"/>
    <w:rsid w:val="005955A8"/>
    <w:rsid w:val="005C43FE"/>
    <w:rsid w:val="005D4066"/>
    <w:rsid w:val="005F4E37"/>
    <w:rsid w:val="00623AB2"/>
    <w:rsid w:val="00626F10"/>
    <w:rsid w:val="0066246C"/>
    <w:rsid w:val="00662DC5"/>
    <w:rsid w:val="00672E68"/>
    <w:rsid w:val="006846F1"/>
    <w:rsid w:val="006A6C40"/>
    <w:rsid w:val="006B70EC"/>
    <w:rsid w:val="006C733E"/>
    <w:rsid w:val="006D7408"/>
    <w:rsid w:val="007261C1"/>
    <w:rsid w:val="007267E6"/>
    <w:rsid w:val="0073026A"/>
    <w:rsid w:val="007545AF"/>
    <w:rsid w:val="0076406E"/>
    <w:rsid w:val="007764AD"/>
    <w:rsid w:val="00784201"/>
    <w:rsid w:val="00785C93"/>
    <w:rsid w:val="0079269A"/>
    <w:rsid w:val="00795A57"/>
    <w:rsid w:val="00797597"/>
    <w:rsid w:val="007C22DA"/>
    <w:rsid w:val="007E70EC"/>
    <w:rsid w:val="007F5576"/>
    <w:rsid w:val="008033FD"/>
    <w:rsid w:val="00845DC3"/>
    <w:rsid w:val="008554B7"/>
    <w:rsid w:val="008B60E9"/>
    <w:rsid w:val="008C04F4"/>
    <w:rsid w:val="008E4D2E"/>
    <w:rsid w:val="008F5291"/>
    <w:rsid w:val="009420B4"/>
    <w:rsid w:val="00957892"/>
    <w:rsid w:val="00963702"/>
    <w:rsid w:val="0096405F"/>
    <w:rsid w:val="00981D79"/>
    <w:rsid w:val="009A3702"/>
    <w:rsid w:val="009B4ACC"/>
    <w:rsid w:val="009F238E"/>
    <w:rsid w:val="009F4789"/>
    <w:rsid w:val="00A16864"/>
    <w:rsid w:val="00A2739E"/>
    <w:rsid w:val="00A35103"/>
    <w:rsid w:val="00A4438C"/>
    <w:rsid w:val="00A51BA9"/>
    <w:rsid w:val="00A749C6"/>
    <w:rsid w:val="00A81938"/>
    <w:rsid w:val="00A834C3"/>
    <w:rsid w:val="00AB3D4F"/>
    <w:rsid w:val="00B06D2D"/>
    <w:rsid w:val="00B24050"/>
    <w:rsid w:val="00BC2BBF"/>
    <w:rsid w:val="00BC450B"/>
    <w:rsid w:val="00BE627B"/>
    <w:rsid w:val="00C128D1"/>
    <w:rsid w:val="00C32309"/>
    <w:rsid w:val="00C324C1"/>
    <w:rsid w:val="00C45186"/>
    <w:rsid w:val="00C675D3"/>
    <w:rsid w:val="00C72282"/>
    <w:rsid w:val="00C75FD9"/>
    <w:rsid w:val="00C80266"/>
    <w:rsid w:val="00C878EA"/>
    <w:rsid w:val="00C87C35"/>
    <w:rsid w:val="00CA00EE"/>
    <w:rsid w:val="00CA6C3F"/>
    <w:rsid w:val="00CB3808"/>
    <w:rsid w:val="00CD532E"/>
    <w:rsid w:val="00CE75EF"/>
    <w:rsid w:val="00CF6DE3"/>
    <w:rsid w:val="00D0689F"/>
    <w:rsid w:val="00D10B68"/>
    <w:rsid w:val="00D403D5"/>
    <w:rsid w:val="00D4273C"/>
    <w:rsid w:val="00D4637C"/>
    <w:rsid w:val="00D57072"/>
    <w:rsid w:val="00D63113"/>
    <w:rsid w:val="00D70D2B"/>
    <w:rsid w:val="00D71425"/>
    <w:rsid w:val="00D72B4C"/>
    <w:rsid w:val="00DA163E"/>
    <w:rsid w:val="00DA216E"/>
    <w:rsid w:val="00DB26D3"/>
    <w:rsid w:val="00DC587F"/>
    <w:rsid w:val="00DC6146"/>
    <w:rsid w:val="00DE26B3"/>
    <w:rsid w:val="00DF5FC3"/>
    <w:rsid w:val="00E00798"/>
    <w:rsid w:val="00E352EC"/>
    <w:rsid w:val="00E40157"/>
    <w:rsid w:val="00E632F8"/>
    <w:rsid w:val="00E83DD9"/>
    <w:rsid w:val="00E86442"/>
    <w:rsid w:val="00EA3D7D"/>
    <w:rsid w:val="00EE2F9C"/>
    <w:rsid w:val="00EE4E23"/>
    <w:rsid w:val="00EF5DA5"/>
    <w:rsid w:val="00F15A75"/>
    <w:rsid w:val="00F374A9"/>
    <w:rsid w:val="00F74B66"/>
    <w:rsid w:val="00F82F18"/>
    <w:rsid w:val="00F87540"/>
    <w:rsid w:val="00FC1E1C"/>
    <w:rsid w:val="00FD0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D3"/>
    <w:pPr>
      <w:widowControl w:val="0"/>
      <w:jc w:val="both"/>
    </w:pPr>
    <w:rPr>
      <w:rFonts w:ascii="Times New Roman" w:eastAsia="仿宋_GB2312" w:hAnsi="Times New Roman" w:cs="Times New Roman"/>
      <w:sz w:val="30"/>
      <w:szCs w:val="20"/>
    </w:rPr>
  </w:style>
  <w:style w:type="paragraph" w:styleId="3">
    <w:name w:val="heading 3"/>
    <w:basedOn w:val="a"/>
    <w:next w:val="a"/>
    <w:link w:val="3Char"/>
    <w:uiPriority w:val="9"/>
    <w:semiHidden/>
    <w:unhideWhenUsed/>
    <w:qFormat/>
    <w:rsid w:val="003F37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3"/>
    <w:qFormat/>
    <w:rsid w:val="00DB26D3"/>
    <w:rPr>
      <w:rFonts w:ascii="宋体" w:eastAsia="宋体" w:hAnsi="Courier New"/>
    </w:rPr>
  </w:style>
  <w:style w:type="paragraph" w:customStyle="1" w:styleId="Blockquote">
    <w:name w:val="Blockquote"/>
    <w:basedOn w:val="a"/>
    <w:rsid w:val="00DB26D3"/>
    <w:pPr>
      <w:autoSpaceDE w:val="0"/>
      <w:autoSpaceDN w:val="0"/>
      <w:adjustRightInd w:val="0"/>
      <w:spacing w:before="100" w:after="100"/>
      <w:ind w:left="360" w:right="360"/>
      <w:jc w:val="left"/>
    </w:pPr>
    <w:rPr>
      <w:rFonts w:ascii="宋体" w:eastAsia="宋体"/>
      <w:kern w:val="0"/>
      <w:sz w:val="24"/>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
    <w:qFormat/>
    <w:rsid w:val="00DB26D3"/>
    <w:rPr>
      <w:rFonts w:ascii="宋体" w:eastAsia="宋体" w:hAnsi="Courier New" w:cstheme="minorBidi"/>
      <w:sz w:val="21"/>
      <w:szCs w:val="22"/>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qFormat/>
    <w:rsid w:val="00DB26D3"/>
    <w:rPr>
      <w:rFonts w:ascii="宋体" w:eastAsia="宋体" w:hAnsi="Courier New" w:cs="Courier New"/>
      <w:szCs w:val="21"/>
    </w:rPr>
  </w:style>
  <w:style w:type="paragraph" w:styleId="a4">
    <w:name w:val="header"/>
    <w:basedOn w:val="a"/>
    <w:link w:val="Char0"/>
    <w:uiPriority w:val="99"/>
    <w:unhideWhenUsed/>
    <w:rsid w:val="00672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E68"/>
    <w:rPr>
      <w:rFonts w:ascii="Times New Roman" w:eastAsia="仿宋_GB2312" w:hAnsi="Times New Roman" w:cs="Times New Roman"/>
      <w:sz w:val="18"/>
      <w:szCs w:val="18"/>
    </w:rPr>
  </w:style>
  <w:style w:type="paragraph" w:styleId="a5">
    <w:name w:val="footer"/>
    <w:basedOn w:val="a"/>
    <w:link w:val="Char2"/>
    <w:unhideWhenUsed/>
    <w:rsid w:val="00672E68"/>
    <w:pPr>
      <w:tabs>
        <w:tab w:val="center" w:pos="4153"/>
        <w:tab w:val="right" w:pos="8306"/>
      </w:tabs>
      <w:snapToGrid w:val="0"/>
      <w:jc w:val="left"/>
    </w:pPr>
    <w:rPr>
      <w:sz w:val="18"/>
      <w:szCs w:val="18"/>
    </w:rPr>
  </w:style>
  <w:style w:type="character" w:customStyle="1" w:styleId="Char2">
    <w:name w:val="页脚 Char"/>
    <w:basedOn w:val="a0"/>
    <w:link w:val="a5"/>
    <w:rsid w:val="00672E68"/>
    <w:rPr>
      <w:rFonts w:ascii="Times New Roman" w:eastAsia="仿宋_GB2312" w:hAnsi="Times New Roman" w:cs="Times New Roman"/>
      <w:sz w:val="18"/>
      <w:szCs w:val="18"/>
    </w:rPr>
  </w:style>
  <w:style w:type="paragraph" w:styleId="a6">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3"/>
    <w:uiPriority w:val="34"/>
    <w:unhideWhenUsed/>
    <w:qFormat/>
    <w:rsid w:val="001E4817"/>
    <w:pPr>
      <w:ind w:firstLineChars="200" w:firstLine="420"/>
    </w:pPr>
    <w:rPr>
      <w:rFonts w:ascii="Calibri" w:eastAsia="宋体" w:hAnsi="Calibri"/>
      <w:sz w:val="21"/>
      <w:szCs w:val="22"/>
    </w:rPr>
  </w:style>
  <w:style w:type="character" w:customStyle="1" w:styleId="Char3">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6"/>
    <w:uiPriority w:val="34"/>
    <w:qFormat/>
    <w:rsid w:val="001E4817"/>
    <w:rPr>
      <w:rFonts w:ascii="Calibri" w:eastAsia="宋体" w:hAnsi="Calibri" w:cs="Times New Roman"/>
    </w:rPr>
  </w:style>
  <w:style w:type="paragraph" w:styleId="30">
    <w:name w:val="toc 3"/>
    <w:basedOn w:val="a"/>
    <w:next w:val="a"/>
    <w:uiPriority w:val="39"/>
    <w:qFormat/>
    <w:rsid w:val="001E4817"/>
    <w:pPr>
      <w:tabs>
        <w:tab w:val="left" w:pos="720"/>
        <w:tab w:val="left" w:pos="1155"/>
        <w:tab w:val="right" w:leader="dot" w:pos="9351"/>
      </w:tabs>
      <w:spacing w:line="400" w:lineRule="exact"/>
      <w:ind w:left="180"/>
      <w:jc w:val="left"/>
    </w:pPr>
    <w:rPr>
      <w:rFonts w:ascii="宋体" w:eastAsia="宋体" w:hAnsi="宋体"/>
      <w:bCs/>
      <w:sz w:val="24"/>
      <w:szCs w:val="24"/>
    </w:rPr>
  </w:style>
  <w:style w:type="paragraph" w:customStyle="1" w:styleId="3H3l3CT222BoldHeadbhlevel3PIM3Level3Heads">
    <w:name w:val="样式 标题 3H3l3CT标题222Bold Headbhlevel_3PIM 3Level 3 Heads..."/>
    <w:basedOn w:val="3"/>
    <w:link w:val="3H3l3CT222BoldHeadbhlevel3PIM3Level3HeadsChar"/>
    <w:rsid w:val="003F371D"/>
    <w:pPr>
      <w:jc w:val="left"/>
    </w:pPr>
    <w:rPr>
      <w:rFonts w:ascii="宋体" w:eastAsia="黑体" w:hAnsi="宋体"/>
      <w:color w:val="000000"/>
      <w:sz w:val="24"/>
    </w:rPr>
  </w:style>
  <w:style w:type="character" w:customStyle="1" w:styleId="3H3l3CT222BoldHeadbhlevel3PIM3Level3HeadsChar">
    <w:name w:val="样式 标题 3H3l3CT标题222Bold Headbhlevel_3PIM 3Level 3 Heads... Char"/>
    <w:link w:val="3H3l3CT222BoldHeadbhlevel3PIM3Level3Heads"/>
    <w:rsid w:val="003F371D"/>
    <w:rPr>
      <w:rFonts w:ascii="宋体" w:eastAsia="黑体" w:hAnsi="宋体" w:cs="Times New Roman"/>
      <w:b/>
      <w:bCs/>
      <w:color w:val="000000"/>
      <w:sz w:val="24"/>
      <w:szCs w:val="32"/>
    </w:rPr>
  </w:style>
  <w:style w:type="paragraph" w:styleId="a7">
    <w:name w:val="Title"/>
    <w:basedOn w:val="a"/>
    <w:next w:val="a"/>
    <w:link w:val="Char4"/>
    <w:qFormat/>
    <w:rsid w:val="003F371D"/>
    <w:pPr>
      <w:spacing w:before="240" w:after="60"/>
      <w:jc w:val="center"/>
      <w:outlineLvl w:val="0"/>
    </w:pPr>
    <w:rPr>
      <w:rFonts w:ascii="Cambria" w:eastAsia="宋体" w:hAnsi="Cambria"/>
      <w:b/>
      <w:bCs/>
      <w:sz w:val="32"/>
      <w:szCs w:val="32"/>
    </w:rPr>
  </w:style>
  <w:style w:type="character" w:customStyle="1" w:styleId="Char4">
    <w:name w:val="标题 Char"/>
    <w:basedOn w:val="a0"/>
    <w:link w:val="a7"/>
    <w:rsid w:val="003F371D"/>
    <w:rPr>
      <w:rFonts w:ascii="Cambria" w:eastAsia="宋体" w:hAnsi="Cambria" w:cs="Times New Roman"/>
      <w:b/>
      <w:bCs/>
      <w:sz w:val="32"/>
      <w:szCs w:val="32"/>
    </w:rPr>
  </w:style>
  <w:style w:type="character" w:customStyle="1" w:styleId="3Char">
    <w:name w:val="标题 3 Char"/>
    <w:basedOn w:val="a0"/>
    <w:link w:val="3"/>
    <w:uiPriority w:val="9"/>
    <w:semiHidden/>
    <w:rsid w:val="003F371D"/>
    <w:rPr>
      <w:rFonts w:ascii="Times New Roman" w:eastAsia="仿宋_GB2312" w:hAnsi="Times New Roman" w:cs="Times New Roman"/>
      <w:b/>
      <w:bCs/>
      <w:sz w:val="32"/>
      <w:szCs w:val="32"/>
    </w:rPr>
  </w:style>
  <w:style w:type="paragraph" w:styleId="a8">
    <w:name w:val="Balloon Text"/>
    <w:basedOn w:val="a"/>
    <w:link w:val="Char5"/>
    <w:uiPriority w:val="99"/>
    <w:semiHidden/>
    <w:unhideWhenUsed/>
    <w:rsid w:val="003F371D"/>
    <w:rPr>
      <w:sz w:val="18"/>
      <w:szCs w:val="18"/>
    </w:rPr>
  </w:style>
  <w:style w:type="character" w:customStyle="1" w:styleId="Char5">
    <w:name w:val="批注框文本 Char"/>
    <w:basedOn w:val="a0"/>
    <w:link w:val="a8"/>
    <w:uiPriority w:val="99"/>
    <w:semiHidden/>
    <w:rsid w:val="003F371D"/>
    <w:rPr>
      <w:rFonts w:ascii="Times New Roman" w:eastAsia="仿宋_GB2312" w:hAnsi="Times New Roman" w:cs="Times New Roman"/>
      <w:sz w:val="18"/>
      <w:szCs w:val="18"/>
    </w:rPr>
  </w:style>
  <w:style w:type="paragraph" w:customStyle="1" w:styleId="NewNewNewNewNewNew">
    <w:name w:val="正文 New New New New New New"/>
    <w:qFormat/>
    <w:rsid w:val="00BC2BBF"/>
    <w:pPr>
      <w:widowControl w:val="0"/>
      <w:jc w:val="both"/>
    </w:pPr>
    <w:rPr>
      <w:rFonts w:ascii="Times New Roman" w:eastAsia="宋体" w:hAnsi="Times New Roman" w:cs="Times New Roman"/>
      <w:szCs w:val="24"/>
    </w:rPr>
  </w:style>
  <w:style w:type="paragraph" w:styleId="a9">
    <w:name w:val="Body Text Indent"/>
    <w:basedOn w:val="a"/>
    <w:link w:val="Char6"/>
    <w:uiPriority w:val="99"/>
    <w:semiHidden/>
    <w:unhideWhenUsed/>
    <w:rsid w:val="00BC2BBF"/>
    <w:pPr>
      <w:spacing w:after="120"/>
      <w:ind w:leftChars="200" w:left="420"/>
    </w:pPr>
  </w:style>
  <w:style w:type="character" w:customStyle="1" w:styleId="Char6">
    <w:name w:val="正文文本缩进 Char"/>
    <w:basedOn w:val="a0"/>
    <w:link w:val="a9"/>
    <w:uiPriority w:val="99"/>
    <w:semiHidden/>
    <w:rsid w:val="00BC2BBF"/>
    <w:rPr>
      <w:rFonts w:ascii="Times New Roman" w:eastAsia="仿宋_GB2312" w:hAnsi="Times New Roman" w:cs="Times New Roman"/>
      <w:sz w:val="30"/>
      <w:szCs w:val="20"/>
    </w:rPr>
  </w:style>
  <w:style w:type="paragraph" w:styleId="2">
    <w:name w:val="Body Text First Indent 2"/>
    <w:basedOn w:val="a9"/>
    <w:link w:val="2Char"/>
    <w:qFormat/>
    <w:rsid w:val="00BC2BBF"/>
    <w:pPr>
      <w:autoSpaceDE w:val="0"/>
      <w:autoSpaceDN w:val="0"/>
      <w:adjustRightInd w:val="0"/>
      <w:spacing w:after="0" w:line="480" w:lineRule="exact"/>
      <w:ind w:leftChars="0" w:left="850" w:firstLineChars="200" w:firstLine="420"/>
      <w:textAlignment w:val="baseline"/>
    </w:pPr>
    <w:rPr>
      <w:rFonts w:ascii="仿宋_GB2312"/>
      <w:kern w:val="0"/>
      <w:sz w:val="28"/>
    </w:rPr>
  </w:style>
  <w:style w:type="character" w:customStyle="1" w:styleId="2Char">
    <w:name w:val="正文首行缩进 2 Char"/>
    <w:basedOn w:val="Char6"/>
    <w:link w:val="2"/>
    <w:rsid w:val="00BC2BBF"/>
    <w:rPr>
      <w:rFonts w:ascii="仿宋_GB2312" w:eastAsia="仿宋_GB2312" w:hAnsi="Times New Roman" w:cs="Times New Roman"/>
      <w:kern w:val="0"/>
      <w:sz w:val="28"/>
      <w:szCs w:val="20"/>
    </w:rPr>
  </w:style>
  <w:style w:type="paragraph" w:styleId="aa">
    <w:name w:val="Body Text"/>
    <w:basedOn w:val="a"/>
    <w:link w:val="Char7"/>
    <w:uiPriority w:val="99"/>
    <w:semiHidden/>
    <w:unhideWhenUsed/>
    <w:rsid w:val="004A422B"/>
    <w:pPr>
      <w:spacing w:after="120"/>
    </w:pPr>
  </w:style>
  <w:style w:type="character" w:customStyle="1" w:styleId="Char7">
    <w:name w:val="正文文本 Char"/>
    <w:basedOn w:val="a0"/>
    <w:link w:val="aa"/>
    <w:uiPriority w:val="99"/>
    <w:semiHidden/>
    <w:rsid w:val="004A422B"/>
    <w:rPr>
      <w:rFonts w:ascii="Times New Roman" w:eastAsia="仿宋_GB2312" w:hAnsi="Times New Roman" w:cs="Times New Roman"/>
      <w:sz w:val="30"/>
      <w:szCs w:val="20"/>
    </w:rPr>
  </w:style>
  <w:style w:type="paragraph" w:styleId="ab">
    <w:name w:val="Normal (Web)"/>
    <w:basedOn w:val="a"/>
    <w:qFormat/>
    <w:rsid w:val="000A28B2"/>
    <w:pPr>
      <w:widowControl/>
      <w:spacing w:before="100" w:beforeAutospacing="1" w:after="100" w:afterAutospacing="1"/>
      <w:jc w:val="left"/>
    </w:pPr>
    <w:rPr>
      <w:rFonts w:ascii="宋体" w:eastAsia="宋体" w:hAnsi="宋体" w:cs="宋体"/>
      <w:sz w:val="24"/>
      <w:szCs w:val="24"/>
    </w:rPr>
  </w:style>
  <w:style w:type="paragraph" w:customStyle="1" w:styleId="0">
    <w:name w:val="正文缩进_0"/>
    <w:basedOn w:val="a"/>
    <w:unhideWhenUsed/>
    <w:qFormat/>
    <w:rsid w:val="000A28B2"/>
    <w:pPr>
      <w:ind w:firstLineChars="200" w:firstLine="420"/>
    </w:pPr>
    <w:rPr>
      <w:rFonts w:ascii="Calibri" w:eastAsia="宋体" w:hAnsi="Calibri"/>
      <w:sz w:val="21"/>
      <w:szCs w:val="22"/>
    </w:rPr>
  </w:style>
  <w:style w:type="paragraph" w:customStyle="1" w:styleId="00">
    <w:name w:val="正文_0_0"/>
    <w:qFormat/>
    <w:rsid w:val="000A28B2"/>
    <w:pPr>
      <w:widowControl w:val="0"/>
      <w:jc w:val="both"/>
    </w:pPr>
    <w:rPr>
      <w:rFonts w:ascii="Times New Roman" w:eastAsia="宋体" w:hAnsi="Times New Roman" w:cs="Times New Roman"/>
      <w:szCs w:val="24"/>
    </w:rPr>
  </w:style>
  <w:style w:type="character" w:customStyle="1" w:styleId="NormalCharacter">
    <w:name w:val="NormalCharacter"/>
    <w:qFormat/>
    <w:rsid w:val="000A28B2"/>
  </w:style>
  <w:style w:type="character" w:styleId="ac">
    <w:name w:val="Hyperlink"/>
    <w:rsid w:val="00CB3808"/>
    <w:rPr>
      <w:color w:val="0000FF"/>
      <w:u w:val="single"/>
    </w:rPr>
  </w:style>
  <w:style w:type="paragraph" w:customStyle="1" w:styleId="BodyText1I2">
    <w:name w:val="BodyText1I2"/>
    <w:basedOn w:val="a"/>
    <w:next w:val="a"/>
    <w:qFormat/>
    <w:rsid w:val="00CB3808"/>
    <w:pPr>
      <w:widowControl/>
      <w:spacing w:after="120"/>
      <w:ind w:leftChars="200" w:left="200" w:firstLineChars="200" w:firstLine="200"/>
      <w:jc w:val="left"/>
      <w:textAlignment w:val="baseline"/>
    </w:pPr>
    <w:rPr>
      <w:rFonts w:ascii="Calibri" w:eastAsia="宋体" w:hAnsi="Calibri"/>
      <w:sz w:val="21"/>
      <w:szCs w:val="24"/>
      <w:lang w:bidi="zh-CN"/>
    </w:rPr>
  </w:style>
  <w:style w:type="paragraph" w:customStyle="1" w:styleId="TOC5">
    <w:name w:val="TOC5"/>
    <w:basedOn w:val="a"/>
    <w:next w:val="a"/>
    <w:qFormat/>
    <w:rsid w:val="00CB3808"/>
    <w:pPr>
      <w:widowControl/>
      <w:ind w:left="1680"/>
      <w:jc w:val="left"/>
      <w:textAlignment w:val="baseline"/>
    </w:pPr>
    <w:rPr>
      <w:rFonts w:ascii="Calibri" w:eastAsia="宋体" w:hAnsi="Calibri"/>
      <w:sz w:val="21"/>
      <w:szCs w:val="22"/>
    </w:rPr>
  </w:style>
  <w:style w:type="paragraph" w:customStyle="1" w:styleId="Heading4">
    <w:name w:val="Heading4"/>
    <w:basedOn w:val="a"/>
    <w:next w:val="NormalIndent"/>
    <w:qFormat/>
    <w:rsid w:val="00CB3808"/>
    <w:pPr>
      <w:keepNext/>
      <w:keepLines/>
      <w:widowControl/>
      <w:spacing w:before="280" w:after="290" w:line="376" w:lineRule="auto"/>
      <w:jc w:val="left"/>
      <w:textAlignment w:val="baseline"/>
    </w:pPr>
    <w:rPr>
      <w:rFonts w:ascii="Cambria" w:eastAsia="宋体" w:hAnsi="Cambria" w:cs="Arial"/>
      <w:kern w:val="0"/>
      <w:sz w:val="28"/>
      <w:szCs w:val="28"/>
    </w:rPr>
  </w:style>
  <w:style w:type="paragraph" w:customStyle="1" w:styleId="NormalIndent">
    <w:name w:val="NormalIndent"/>
    <w:basedOn w:val="a"/>
    <w:next w:val="a4"/>
    <w:qFormat/>
    <w:rsid w:val="00CB3808"/>
    <w:pPr>
      <w:widowControl/>
      <w:ind w:firstLine="420"/>
      <w:jc w:val="left"/>
      <w:textAlignment w:val="baseline"/>
    </w:pPr>
    <w:rPr>
      <w:rFonts w:ascii="宋体" w:eastAsia="宋体" w:hAnsi="Calibri"/>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379;&#24212;&#21830;&#26410;&#34987;&#21015;&#208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1656</TotalTime>
  <Pages>1</Pages>
  <Words>532</Words>
  <Characters>3039</Characters>
  <Application>Microsoft Office Word</Application>
  <DocSecurity>0</DocSecurity>
  <Lines>25</Lines>
  <Paragraphs>7</Paragraphs>
  <ScaleCrop>false</ScaleCrop>
  <Company>Microsoft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85</cp:revision>
  <cp:lastPrinted>2021-05-16T08:47:00Z</cp:lastPrinted>
  <dcterms:created xsi:type="dcterms:W3CDTF">2020-07-22T06:47:00Z</dcterms:created>
  <dcterms:modified xsi:type="dcterms:W3CDTF">2021-10-11T00:34:00Z</dcterms:modified>
</cp:coreProperties>
</file>