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1BC" w:rsidRPr="00FE5B8A" w:rsidRDefault="008031BC" w:rsidP="008031BC">
      <w:pPr>
        <w:rPr>
          <w:rFonts w:ascii="宋体" w:eastAsia="宋体" w:hAnsi="宋体" w:cs="宋体"/>
          <w:color w:val="333333"/>
          <w:kern w:val="0"/>
          <w:sz w:val="30"/>
          <w:szCs w:val="30"/>
          <w:shd w:val="clear" w:color="auto" w:fill="FFFFFF"/>
          <w:lang w:bidi="ar"/>
        </w:rPr>
      </w:pPr>
      <w:bookmarkStart w:id="0" w:name="_GoBack"/>
      <w:bookmarkEnd w:id="0"/>
      <w:r w:rsidRPr="00FE5B8A">
        <w:rPr>
          <w:rFonts w:ascii="宋体" w:eastAsia="宋体" w:hAnsi="宋体" w:cs="宋体" w:hint="eastAsia"/>
          <w:color w:val="333333"/>
          <w:kern w:val="0"/>
          <w:sz w:val="30"/>
          <w:szCs w:val="30"/>
          <w:shd w:val="clear" w:color="auto" w:fill="FFFFFF"/>
          <w:lang w:bidi="ar"/>
        </w:rPr>
        <w:t>附件</w:t>
      </w:r>
      <w:r w:rsidR="007665B0">
        <w:rPr>
          <w:rFonts w:ascii="宋体" w:eastAsia="宋体" w:hAnsi="宋体" w:cs="宋体" w:hint="eastAsia"/>
          <w:color w:val="333333"/>
          <w:kern w:val="0"/>
          <w:sz w:val="30"/>
          <w:szCs w:val="30"/>
          <w:shd w:val="clear" w:color="auto" w:fill="FFFFFF"/>
          <w:lang w:bidi="ar"/>
        </w:rPr>
        <w:t>2</w:t>
      </w:r>
    </w:p>
    <w:p w:rsidR="008031BC" w:rsidRPr="00FE5B8A" w:rsidRDefault="008031BC" w:rsidP="008031BC">
      <w:pPr>
        <w:adjustRightInd w:val="0"/>
        <w:snapToGrid w:val="0"/>
        <w:spacing w:line="340" w:lineRule="exact"/>
        <w:jc w:val="center"/>
        <w:rPr>
          <w:rFonts w:ascii="黑体" w:eastAsia="黑体" w:hAnsi="黑体"/>
          <w:b/>
          <w:sz w:val="32"/>
          <w:szCs w:val="32"/>
        </w:rPr>
      </w:pPr>
    </w:p>
    <w:p w:rsidR="00D55968" w:rsidRDefault="008031BC" w:rsidP="008031BC">
      <w:pPr>
        <w:jc w:val="center"/>
        <w:rPr>
          <w:rFonts w:ascii="黑体" w:eastAsia="黑体" w:hAnsi="黑体"/>
          <w:b/>
          <w:sz w:val="32"/>
          <w:szCs w:val="32"/>
        </w:rPr>
      </w:pPr>
      <w:r w:rsidRPr="00FE5B8A">
        <w:rPr>
          <w:rFonts w:ascii="黑体" w:eastAsia="黑体" w:hAnsi="黑体" w:hint="eastAsia"/>
          <w:b/>
          <w:sz w:val="32"/>
          <w:szCs w:val="32"/>
        </w:rPr>
        <w:t>江门市技师学院2021年</w:t>
      </w:r>
      <w:r w:rsidR="00D42B32">
        <w:rPr>
          <w:rFonts w:ascii="黑体" w:eastAsia="黑体" w:hAnsi="黑体" w:hint="eastAsia"/>
          <w:b/>
          <w:sz w:val="32"/>
          <w:szCs w:val="32"/>
        </w:rPr>
        <w:t>招生</w:t>
      </w:r>
      <w:r w:rsidRPr="00FE5B8A">
        <w:rPr>
          <w:rFonts w:ascii="黑体" w:eastAsia="黑体" w:hAnsi="黑体" w:hint="eastAsia"/>
          <w:b/>
          <w:sz w:val="32"/>
          <w:szCs w:val="32"/>
        </w:rPr>
        <w:t>“小能人大工匠”宣传品</w:t>
      </w:r>
    </w:p>
    <w:p w:rsidR="008031BC" w:rsidRPr="00FE5B8A" w:rsidRDefault="008031BC" w:rsidP="008031BC">
      <w:pPr>
        <w:jc w:val="center"/>
        <w:rPr>
          <w:rFonts w:ascii="黑体" w:eastAsia="黑体" w:hAnsi="黑体"/>
          <w:b/>
          <w:sz w:val="32"/>
          <w:szCs w:val="32"/>
        </w:rPr>
      </w:pPr>
      <w:r w:rsidRPr="00FE5B8A">
        <w:rPr>
          <w:rFonts w:ascii="黑体" w:eastAsia="黑体" w:hAnsi="黑体" w:hint="eastAsia"/>
          <w:b/>
          <w:sz w:val="32"/>
          <w:szCs w:val="32"/>
        </w:rPr>
        <w:t>采购项目招标评分表</w:t>
      </w:r>
    </w:p>
    <w:tbl>
      <w:tblPr>
        <w:tblW w:w="963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754"/>
        <w:gridCol w:w="1403"/>
        <w:gridCol w:w="6005"/>
        <w:gridCol w:w="569"/>
      </w:tblGrid>
      <w:tr w:rsidR="00177F78" w:rsidRPr="00FE5B8A" w:rsidTr="005E3407">
        <w:trPr>
          <w:trHeight w:val="853"/>
          <w:jc w:val="center"/>
        </w:trPr>
        <w:tc>
          <w:tcPr>
            <w:tcW w:w="90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7F78" w:rsidRPr="00FE5B8A" w:rsidRDefault="00177F78" w:rsidP="00177F78">
            <w:pPr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E5B8A">
              <w:rPr>
                <w:rFonts w:ascii="宋体" w:eastAsia="宋体" w:hAnsi="宋体" w:cs="宋体" w:hint="eastAsia"/>
                <w:szCs w:val="21"/>
              </w:rPr>
              <w:t>技术得分（</w:t>
            </w:r>
            <w:r w:rsidR="00FE5B8A">
              <w:rPr>
                <w:rFonts w:ascii="宋体" w:eastAsia="宋体" w:hAnsi="宋体" w:cs="宋体" w:hint="eastAsia"/>
                <w:szCs w:val="21"/>
              </w:rPr>
              <w:t>40</w:t>
            </w:r>
            <w:r w:rsidRPr="00FE5B8A">
              <w:rPr>
                <w:rFonts w:ascii="宋体" w:eastAsia="宋体" w:hAnsi="宋体" w:cs="宋体" w:hint="eastAsia"/>
                <w:szCs w:val="21"/>
              </w:rPr>
              <w:t>）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7F78" w:rsidRPr="00FE5B8A" w:rsidRDefault="00177F78" w:rsidP="005E3407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FE5B8A">
              <w:rPr>
                <w:rFonts w:ascii="宋体" w:eastAsia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7F78" w:rsidRPr="00FE5B8A" w:rsidRDefault="00177F78" w:rsidP="005E3407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FE5B8A">
              <w:rPr>
                <w:rFonts w:ascii="宋体" w:eastAsia="宋体" w:hAnsi="宋体" w:cs="宋体" w:hint="eastAsia"/>
                <w:b/>
                <w:szCs w:val="21"/>
              </w:rPr>
              <w:t>评审项目</w:t>
            </w:r>
          </w:p>
        </w:tc>
        <w:tc>
          <w:tcPr>
            <w:tcW w:w="6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7F78" w:rsidRPr="00FE5B8A" w:rsidRDefault="00177F78" w:rsidP="005E3407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FE5B8A">
              <w:rPr>
                <w:rFonts w:ascii="宋体" w:eastAsia="宋体" w:hAnsi="宋体" w:cs="宋体" w:hint="eastAsia"/>
                <w:b/>
                <w:szCs w:val="21"/>
              </w:rPr>
              <w:t>评议内容</w:t>
            </w:r>
          </w:p>
        </w:tc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7F78" w:rsidRPr="00FE5B8A" w:rsidRDefault="00177F78" w:rsidP="005E3407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FE5B8A">
              <w:rPr>
                <w:rFonts w:ascii="宋体" w:eastAsia="宋体" w:hAnsi="宋体" w:cs="宋体" w:hint="eastAsia"/>
                <w:b/>
                <w:szCs w:val="21"/>
              </w:rPr>
              <w:t>分值</w:t>
            </w:r>
          </w:p>
        </w:tc>
      </w:tr>
      <w:tr w:rsidR="00177F78" w:rsidRPr="00FE5B8A" w:rsidTr="005E3407">
        <w:trPr>
          <w:trHeight w:val="1445"/>
          <w:jc w:val="center"/>
        </w:trPr>
        <w:tc>
          <w:tcPr>
            <w:tcW w:w="9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7F78" w:rsidRPr="00FE5B8A" w:rsidRDefault="00177F78" w:rsidP="005E3407">
            <w:pPr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7F78" w:rsidRPr="00FE5B8A" w:rsidRDefault="00177F78" w:rsidP="005E3407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FE5B8A"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20623" w:rsidRDefault="00177F78" w:rsidP="005E340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FE5B8A">
              <w:rPr>
                <w:rFonts w:ascii="宋体" w:hAnsi="宋体" w:hint="eastAsia"/>
                <w:szCs w:val="21"/>
              </w:rPr>
              <w:t>技术响应</w:t>
            </w:r>
          </w:p>
          <w:p w:rsidR="00177F78" w:rsidRPr="00FE5B8A" w:rsidRDefault="00177F78" w:rsidP="005E340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FE5B8A">
              <w:rPr>
                <w:rFonts w:ascii="宋体" w:hAnsi="宋体" w:hint="eastAsia"/>
                <w:szCs w:val="21"/>
              </w:rPr>
              <w:t>程度</w:t>
            </w:r>
          </w:p>
        </w:tc>
        <w:tc>
          <w:tcPr>
            <w:tcW w:w="6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7F78" w:rsidRPr="00FE5B8A" w:rsidRDefault="00177F78" w:rsidP="005E3407">
            <w:pPr>
              <w:jc w:val="left"/>
              <w:rPr>
                <w:rFonts w:ascii="宋体" w:hAnsi="宋体"/>
                <w:szCs w:val="21"/>
              </w:rPr>
            </w:pPr>
            <w:r w:rsidRPr="00FE5B8A">
              <w:rPr>
                <w:rFonts w:ascii="宋体" w:hAnsi="宋体" w:hint="eastAsia"/>
                <w:szCs w:val="21"/>
              </w:rPr>
              <w:t>技术条款优于采购要求得10分，技术条款无负偏离得5分，</w:t>
            </w:r>
            <w:proofErr w:type="gramStart"/>
            <w:r w:rsidRPr="00FE5B8A">
              <w:rPr>
                <w:rFonts w:ascii="宋体" w:hAnsi="宋体" w:hint="eastAsia"/>
                <w:szCs w:val="21"/>
              </w:rPr>
              <w:t>每负偏离</w:t>
            </w:r>
            <w:proofErr w:type="gramEnd"/>
            <w:r w:rsidRPr="00FE5B8A">
              <w:rPr>
                <w:rFonts w:ascii="宋体" w:hAnsi="宋体" w:hint="eastAsia"/>
                <w:szCs w:val="21"/>
              </w:rPr>
              <w:t>一条扣5分，最高扣减10分。</w:t>
            </w:r>
          </w:p>
        </w:tc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7F78" w:rsidRPr="00FE5B8A" w:rsidRDefault="00177F78" w:rsidP="005E3407">
            <w:pPr>
              <w:jc w:val="center"/>
              <w:rPr>
                <w:rFonts w:ascii="宋体" w:hAnsi="宋体"/>
                <w:szCs w:val="21"/>
              </w:rPr>
            </w:pPr>
            <w:r w:rsidRPr="00FE5B8A">
              <w:rPr>
                <w:rFonts w:ascii="宋体" w:hAnsi="宋体" w:hint="eastAsia"/>
                <w:szCs w:val="21"/>
              </w:rPr>
              <w:t>10</w:t>
            </w:r>
          </w:p>
        </w:tc>
      </w:tr>
      <w:tr w:rsidR="00177F78" w:rsidRPr="00FE5B8A" w:rsidTr="005E3407">
        <w:trPr>
          <w:trHeight w:val="1445"/>
          <w:jc w:val="center"/>
        </w:trPr>
        <w:tc>
          <w:tcPr>
            <w:tcW w:w="9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7F78" w:rsidRPr="00FE5B8A" w:rsidRDefault="00177F78" w:rsidP="005E3407">
            <w:pPr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7F78" w:rsidRPr="00FE5B8A" w:rsidRDefault="00177F78" w:rsidP="005E3407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FE5B8A"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7F78" w:rsidRPr="00FE5B8A" w:rsidRDefault="00177F78" w:rsidP="005E3407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 w:rsidRPr="00FE5B8A">
              <w:rPr>
                <w:rFonts w:ascii="宋体" w:hAnsi="宋体" w:hint="eastAsia"/>
                <w:szCs w:val="21"/>
              </w:rPr>
              <w:t>投标样品</w:t>
            </w:r>
          </w:p>
        </w:tc>
        <w:tc>
          <w:tcPr>
            <w:tcW w:w="6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7F78" w:rsidRPr="00FE5B8A" w:rsidRDefault="00177F78" w:rsidP="005E3407">
            <w:pPr>
              <w:widowControl/>
              <w:jc w:val="left"/>
              <w:rPr>
                <w:rFonts w:ascii="宋体"/>
                <w:szCs w:val="21"/>
              </w:rPr>
            </w:pPr>
            <w:r w:rsidRPr="00FE5B8A">
              <w:rPr>
                <w:rFonts w:ascii="宋体" w:hAnsi="宋体" w:hint="eastAsia"/>
                <w:szCs w:val="21"/>
              </w:rPr>
              <w:t>根据</w:t>
            </w:r>
            <w:r w:rsidR="00FE5B8A" w:rsidRPr="00FE5B8A">
              <w:rPr>
                <w:rFonts w:ascii="宋体" w:hAnsi="宋体" w:hint="eastAsia"/>
                <w:szCs w:val="21"/>
              </w:rPr>
              <w:t>投标样品</w:t>
            </w:r>
            <w:r w:rsidRPr="00FE5B8A">
              <w:rPr>
                <w:rFonts w:ascii="宋体" w:hAnsi="宋体" w:hint="eastAsia"/>
                <w:szCs w:val="21"/>
              </w:rPr>
              <w:t>的质量、用料、外观、实用等方面进行横向比较，</w:t>
            </w:r>
          </w:p>
          <w:p w:rsidR="00177F78" w:rsidRPr="00FE5B8A" w:rsidRDefault="00177F78" w:rsidP="005E3407">
            <w:pPr>
              <w:widowControl/>
              <w:jc w:val="left"/>
              <w:rPr>
                <w:rFonts w:ascii="宋体"/>
                <w:szCs w:val="22"/>
              </w:rPr>
            </w:pPr>
            <w:r w:rsidRPr="00FE5B8A">
              <w:rPr>
                <w:rFonts w:ascii="宋体" w:hAnsi="宋体" w:hint="eastAsia"/>
                <w:szCs w:val="21"/>
              </w:rPr>
              <w:t>优：18分；良</w:t>
            </w:r>
            <w:r w:rsidRPr="00FE5B8A">
              <w:rPr>
                <w:rFonts w:ascii="宋体" w:hAnsi="宋体"/>
                <w:szCs w:val="21"/>
              </w:rPr>
              <w:t>:</w:t>
            </w:r>
            <w:r w:rsidRPr="00FE5B8A">
              <w:rPr>
                <w:rFonts w:ascii="宋体" w:hAnsi="宋体" w:hint="eastAsia"/>
                <w:szCs w:val="21"/>
              </w:rPr>
              <w:t>12分；中：6分；差</w:t>
            </w:r>
            <w:r w:rsidRPr="00FE5B8A">
              <w:rPr>
                <w:rFonts w:ascii="宋体" w:hAnsi="宋体"/>
                <w:szCs w:val="21"/>
              </w:rPr>
              <w:t>:</w:t>
            </w:r>
            <w:r w:rsidRPr="00FE5B8A">
              <w:rPr>
                <w:rFonts w:ascii="宋体" w:hAnsi="宋体" w:hint="eastAsia"/>
                <w:szCs w:val="21"/>
              </w:rPr>
              <w:t>0分</w:t>
            </w:r>
            <w:r w:rsidR="00FE5B8A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7F78" w:rsidRPr="00FE5B8A" w:rsidRDefault="00177F78" w:rsidP="00177F78">
            <w:pPr>
              <w:jc w:val="center"/>
              <w:rPr>
                <w:rFonts w:ascii="宋体" w:hAnsi="宋体"/>
                <w:szCs w:val="21"/>
              </w:rPr>
            </w:pPr>
            <w:r w:rsidRPr="00FE5B8A">
              <w:rPr>
                <w:rFonts w:ascii="宋体" w:hAnsi="宋体" w:hint="eastAsia"/>
                <w:szCs w:val="21"/>
              </w:rPr>
              <w:t>18</w:t>
            </w:r>
          </w:p>
        </w:tc>
      </w:tr>
      <w:tr w:rsidR="00177F78" w:rsidRPr="00FE5B8A" w:rsidTr="005E3407">
        <w:trPr>
          <w:trHeight w:val="1445"/>
          <w:jc w:val="center"/>
        </w:trPr>
        <w:tc>
          <w:tcPr>
            <w:tcW w:w="9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7F78" w:rsidRPr="00FE5B8A" w:rsidRDefault="00177F78" w:rsidP="005E3407">
            <w:pPr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7F78" w:rsidRPr="00FE5B8A" w:rsidRDefault="00177F78" w:rsidP="005E3407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FE5B8A"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7F78" w:rsidRPr="00FE5B8A" w:rsidRDefault="00177F78" w:rsidP="005E3407">
            <w:pPr>
              <w:jc w:val="center"/>
              <w:rPr>
                <w:rFonts w:ascii="宋体" w:hAnsi="Times New Roman" w:cs="宋体"/>
                <w:szCs w:val="22"/>
              </w:rPr>
            </w:pPr>
            <w:r w:rsidRPr="00FE5B8A">
              <w:rPr>
                <w:rFonts w:ascii="宋体" w:hAnsi="Times New Roman" w:cs="宋体" w:hint="eastAsia"/>
                <w:szCs w:val="22"/>
              </w:rPr>
              <w:t>投标产品的质量及保证措施</w:t>
            </w:r>
          </w:p>
        </w:tc>
        <w:tc>
          <w:tcPr>
            <w:tcW w:w="6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7F78" w:rsidRPr="00FE5B8A" w:rsidRDefault="00177F78" w:rsidP="005E3407">
            <w:pPr>
              <w:widowControl/>
              <w:jc w:val="left"/>
              <w:rPr>
                <w:rFonts w:ascii="宋体"/>
                <w:szCs w:val="21"/>
              </w:rPr>
            </w:pPr>
            <w:r w:rsidRPr="00FE5B8A">
              <w:rPr>
                <w:rFonts w:ascii="宋体" w:hAnsi="Times New Roman" w:cs="宋体" w:hint="eastAsia"/>
                <w:szCs w:val="22"/>
              </w:rPr>
              <w:t>根据投标产品的来源、加工、包装、保存、运输各环节的质量保证措施等进行</w:t>
            </w:r>
            <w:r w:rsidRPr="00FE5B8A">
              <w:rPr>
                <w:rFonts w:ascii="宋体" w:hAnsi="宋体" w:hint="eastAsia"/>
                <w:szCs w:val="21"/>
              </w:rPr>
              <w:t>对比，优：6分；良：4；中</w:t>
            </w:r>
            <w:r w:rsidRPr="00FE5B8A">
              <w:rPr>
                <w:rFonts w:ascii="宋体" w:hAnsi="宋体"/>
                <w:szCs w:val="21"/>
              </w:rPr>
              <w:t>:</w:t>
            </w:r>
            <w:r w:rsidRPr="00FE5B8A">
              <w:rPr>
                <w:rFonts w:ascii="宋体" w:hAnsi="宋体" w:hint="eastAsia"/>
                <w:szCs w:val="21"/>
              </w:rPr>
              <w:t>2分；差</w:t>
            </w:r>
            <w:r w:rsidRPr="00FE5B8A">
              <w:rPr>
                <w:rFonts w:ascii="宋体" w:hAnsi="宋体"/>
                <w:szCs w:val="21"/>
              </w:rPr>
              <w:t>:</w:t>
            </w:r>
            <w:r w:rsidRPr="00FE5B8A">
              <w:rPr>
                <w:rFonts w:ascii="宋体" w:hAnsi="宋体" w:hint="eastAsia"/>
                <w:szCs w:val="21"/>
              </w:rPr>
              <w:t>0分</w:t>
            </w:r>
            <w:r w:rsidR="00FE5B8A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7F78" w:rsidRPr="00FE5B8A" w:rsidRDefault="00177F78" w:rsidP="00177F78">
            <w:pPr>
              <w:jc w:val="center"/>
              <w:rPr>
                <w:rFonts w:ascii="宋体" w:hAnsi="宋体"/>
                <w:szCs w:val="21"/>
              </w:rPr>
            </w:pPr>
            <w:r w:rsidRPr="00FE5B8A">
              <w:rPr>
                <w:rFonts w:ascii="宋体" w:hAnsi="宋体" w:hint="eastAsia"/>
                <w:szCs w:val="21"/>
              </w:rPr>
              <w:t>6</w:t>
            </w:r>
          </w:p>
        </w:tc>
      </w:tr>
      <w:tr w:rsidR="00177F78" w:rsidRPr="00FE5B8A" w:rsidTr="005E3407">
        <w:trPr>
          <w:trHeight w:val="1445"/>
          <w:jc w:val="center"/>
        </w:trPr>
        <w:tc>
          <w:tcPr>
            <w:tcW w:w="9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7F78" w:rsidRPr="00FE5B8A" w:rsidRDefault="00177F78" w:rsidP="005E3407">
            <w:pPr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7F78" w:rsidRPr="00FE5B8A" w:rsidRDefault="00177F78" w:rsidP="005E3407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FE5B8A"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20623" w:rsidRDefault="00177F78" w:rsidP="005E3407">
            <w:pPr>
              <w:jc w:val="center"/>
              <w:rPr>
                <w:rFonts w:ascii="宋体" w:hAnsi="Times New Roman" w:cs="宋体"/>
              </w:rPr>
            </w:pPr>
            <w:r w:rsidRPr="00FE5B8A">
              <w:rPr>
                <w:rFonts w:ascii="宋体" w:hAnsi="Times New Roman" w:cs="宋体" w:hint="eastAsia"/>
              </w:rPr>
              <w:t>售后服务</w:t>
            </w:r>
          </w:p>
          <w:p w:rsidR="00177F78" w:rsidRPr="00FE5B8A" w:rsidRDefault="00177F78" w:rsidP="005E3407">
            <w:pPr>
              <w:jc w:val="center"/>
              <w:rPr>
                <w:rFonts w:ascii="宋体" w:hAnsi="Times New Roman" w:cs="宋体"/>
              </w:rPr>
            </w:pPr>
            <w:r w:rsidRPr="00FE5B8A">
              <w:rPr>
                <w:rFonts w:ascii="宋体" w:hAnsi="Times New Roman" w:cs="宋体" w:hint="eastAsia"/>
              </w:rPr>
              <w:t>承诺</w:t>
            </w:r>
          </w:p>
        </w:tc>
        <w:tc>
          <w:tcPr>
            <w:tcW w:w="6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7F78" w:rsidRPr="00FE5B8A" w:rsidRDefault="00177F78" w:rsidP="005E3407">
            <w:pPr>
              <w:widowControl/>
              <w:jc w:val="left"/>
              <w:rPr>
                <w:rFonts w:ascii="宋体"/>
                <w:szCs w:val="21"/>
              </w:rPr>
            </w:pPr>
            <w:r w:rsidRPr="00FE5B8A">
              <w:rPr>
                <w:rFonts w:ascii="宋体" w:hAnsi="Times New Roman" w:cs="宋体" w:hint="eastAsia"/>
              </w:rPr>
              <w:t>服务响应时间及出现产品质量问题退换</w:t>
            </w:r>
            <w:proofErr w:type="gramStart"/>
            <w:r w:rsidRPr="00FE5B8A">
              <w:rPr>
                <w:rFonts w:ascii="宋体" w:hAnsi="Times New Roman" w:cs="宋体" w:hint="eastAsia"/>
              </w:rPr>
              <w:t>货承诺</w:t>
            </w:r>
            <w:proofErr w:type="gramEnd"/>
            <w:r w:rsidRPr="00FE5B8A">
              <w:rPr>
                <w:rFonts w:ascii="宋体" w:hAnsi="Times New Roman" w:cs="宋体" w:hint="eastAsia"/>
                <w:szCs w:val="22"/>
              </w:rPr>
              <w:t>进行</w:t>
            </w:r>
            <w:r w:rsidRPr="00FE5B8A">
              <w:rPr>
                <w:rFonts w:ascii="宋体" w:hAnsi="宋体" w:hint="eastAsia"/>
                <w:szCs w:val="21"/>
              </w:rPr>
              <w:t>对比，优：6分；良：4；中：2分；差</w:t>
            </w:r>
            <w:r w:rsidRPr="00FE5B8A">
              <w:rPr>
                <w:rFonts w:ascii="宋体" w:hAnsi="宋体"/>
                <w:szCs w:val="21"/>
              </w:rPr>
              <w:t>:</w:t>
            </w:r>
            <w:r w:rsidRPr="00FE5B8A">
              <w:rPr>
                <w:rFonts w:ascii="宋体" w:hAnsi="宋体" w:hint="eastAsia"/>
                <w:szCs w:val="21"/>
              </w:rPr>
              <w:t>0分</w:t>
            </w:r>
            <w:r w:rsidR="00FE5B8A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7F78" w:rsidRPr="00FE5B8A" w:rsidRDefault="00177F78" w:rsidP="00177F78">
            <w:pPr>
              <w:jc w:val="center"/>
              <w:rPr>
                <w:rFonts w:ascii="宋体" w:hAnsi="宋体"/>
                <w:szCs w:val="21"/>
              </w:rPr>
            </w:pPr>
            <w:r w:rsidRPr="00FE5B8A">
              <w:rPr>
                <w:rFonts w:ascii="宋体" w:hAnsi="宋体" w:hint="eastAsia"/>
                <w:szCs w:val="21"/>
              </w:rPr>
              <w:t>6</w:t>
            </w:r>
          </w:p>
        </w:tc>
      </w:tr>
      <w:tr w:rsidR="00FE5B8A" w:rsidRPr="00FE5B8A" w:rsidTr="005E3407">
        <w:trPr>
          <w:trHeight w:val="1560"/>
          <w:jc w:val="center"/>
        </w:trPr>
        <w:tc>
          <w:tcPr>
            <w:tcW w:w="90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E5B8A" w:rsidRPr="00FE5B8A" w:rsidRDefault="00FE5B8A" w:rsidP="00FE5B8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FE5B8A">
              <w:rPr>
                <w:rFonts w:ascii="宋体" w:eastAsia="宋体" w:hAnsi="宋体" w:cs="宋体" w:hint="eastAsia"/>
                <w:szCs w:val="21"/>
              </w:rPr>
              <w:t>商务得分（</w:t>
            </w:r>
            <w:r>
              <w:rPr>
                <w:rFonts w:ascii="宋体" w:eastAsia="宋体" w:hAnsi="宋体" w:cs="宋体" w:hint="eastAsia"/>
                <w:szCs w:val="21"/>
              </w:rPr>
              <w:t>30</w:t>
            </w:r>
            <w:r w:rsidRPr="00FE5B8A">
              <w:rPr>
                <w:rFonts w:ascii="宋体" w:eastAsia="宋体" w:hAnsi="宋体" w:cs="宋体" w:hint="eastAsia"/>
                <w:szCs w:val="21"/>
              </w:rPr>
              <w:t>）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5B8A" w:rsidRPr="00FE5B8A" w:rsidRDefault="00FE5B8A" w:rsidP="005E3407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FE5B8A"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5B8A" w:rsidRPr="00FE5B8A" w:rsidRDefault="00FE5B8A" w:rsidP="005E3407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 w:rsidRPr="00FE5B8A">
              <w:rPr>
                <w:rFonts w:ascii="宋体" w:hAnsi="宋体" w:hint="eastAsia"/>
                <w:szCs w:val="21"/>
              </w:rPr>
              <w:t>同类业绩</w:t>
            </w:r>
          </w:p>
        </w:tc>
        <w:tc>
          <w:tcPr>
            <w:tcW w:w="6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5B8A" w:rsidRPr="00FE5B8A" w:rsidRDefault="00FE5B8A" w:rsidP="00FA0329">
            <w:pPr>
              <w:widowControl/>
              <w:jc w:val="left"/>
              <w:rPr>
                <w:rFonts w:ascii="宋体"/>
                <w:szCs w:val="22"/>
              </w:rPr>
            </w:pPr>
            <w:r w:rsidRPr="00FE5B8A">
              <w:rPr>
                <w:rFonts w:ascii="宋体" w:hAnsi="宋体" w:hint="eastAsia"/>
                <w:szCs w:val="21"/>
              </w:rPr>
              <w:t>提供最近两年内同类项目业绩（提供合同复印件</w:t>
            </w:r>
            <w:r w:rsidRPr="00FE5B8A">
              <w:rPr>
                <w:rFonts w:ascii="宋体" w:eastAsia="宋体" w:hAnsi="宋体" w:cs="宋体" w:hint="eastAsia"/>
                <w:szCs w:val="21"/>
              </w:rPr>
              <w:t>并加盖公章</w:t>
            </w:r>
            <w:r w:rsidRPr="00FE5B8A">
              <w:rPr>
                <w:rFonts w:ascii="宋体" w:hAnsi="宋体" w:hint="eastAsia"/>
                <w:szCs w:val="21"/>
              </w:rPr>
              <w:t>）15份，每提供一份得1分，最高得15分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5B8A" w:rsidRPr="00FE5B8A" w:rsidRDefault="00FE5B8A" w:rsidP="009E5F20">
            <w:pPr>
              <w:widowControl/>
              <w:rPr>
                <w:rFonts w:ascii="宋体"/>
                <w:szCs w:val="21"/>
              </w:rPr>
            </w:pPr>
            <w:r w:rsidRPr="00FE5B8A">
              <w:rPr>
                <w:rFonts w:ascii="宋体" w:hAnsi="宋体" w:hint="eastAsia"/>
                <w:szCs w:val="21"/>
              </w:rPr>
              <w:t>15</w:t>
            </w:r>
            <w:r w:rsidR="009E5F20" w:rsidRPr="00FE5B8A">
              <w:rPr>
                <w:rFonts w:ascii="宋体"/>
                <w:szCs w:val="21"/>
              </w:rPr>
              <w:t xml:space="preserve"> </w:t>
            </w:r>
          </w:p>
        </w:tc>
      </w:tr>
      <w:tr w:rsidR="00FE5B8A" w:rsidRPr="00FE5B8A" w:rsidTr="005E3407">
        <w:trPr>
          <w:trHeight w:val="2034"/>
          <w:jc w:val="center"/>
        </w:trPr>
        <w:tc>
          <w:tcPr>
            <w:tcW w:w="9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5B8A" w:rsidRPr="00FE5B8A" w:rsidRDefault="00FE5B8A" w:rsidP="005E3407">
            <w:pPr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5B8A" w:rsidRPr="00FE5B8A" w:rsidRDefault="00FE5B8A" w:rsidP="005E3407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FE5B8A"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5B8A" w:rsidRPr="00FE5B8A" w:rsidRDefault="00FE5B8A" w:rsidP="005E3407">
            <w:pPr>
              <w:jc w:val="center"/>
              <w:rPr>
                <w:rFonts w:ascii="宋体" w:cs="Arial"/>
                <w:szCs w:val="21"/>
              </w:rPr>
            </w:pPr>
            <w:r w:rsidRPr="00FE5B8A">
              <w:rPr>
                <w:rFonts w:ascii="宋体" w:hAnsi="宋体" w:cs="Arial" w:hint="eastAsia"/>
                <w:szCs w:val="21"/>
              </w:rPr>
              <w:t>单位荣誉</w:t>
            </w:r>
          </w:p>
        </w:tc>
        <w:tc>
          <w:tcPr>
            <w:tcW w:w="6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5B8A" w:rsidRPr="00FE5B8A" w:rsidRDefault="00FE5B8A" w:rsidP="005E3407">
            <w:pPr>
              <w:widowControl/>
              <w:jc w:val="left"/>
              <w:rPr>
                <w:rFonts w:ascii="宋体" w:cs="Arial"/>
                <w:szCs w:val="21"/>
              </w:rPr>
            </w:pPr>
            <w:r w:rsidRPr="00FE5B8A">
              <w:rPr>
                <w:rFonts w:ascii="宋体" w:hAnsi="宋体" w:cs="Arial" w:hint="eastAsia"/>
                <w:szCs w:val="21"/>
              </w:rPr>
              <w:t>获得“守合同重信用企业”单位荣誉（提供证书复印件</w:t>
            </w:r>
            <w:r w:rsidRPr="00FE5B8A">
              <w:rPr>
                <w:rFonts w:ascii="宋体" w:eastAsia="宋体" w:hAnsi="宋体" w:cs="宋体" w:hint="eastAsia"/>
                <w:szCs w:val="21"/>
              </w:rPr>
              <w:t>并加盖公章</w:t>
            </w:r>
            <w:r w:rsidRPr="00FE5B8A">
              <w:rPr>
                <w:rFonts w:ascii="宋体" w:hAnsi="宋体" w:cs="Arial" w:hint="eastAsia"/>
                <w:szCs w:val="21"/>
              </w:rPr>
              <w:t>）有得5分；</w:t>
            </w:r>
            <w:r w:rsidRPr="00FE5B8A">
              <w:rPr>
                <w:rFonts w:hint="eastAsia"/>
              </w:rPr>
              <w:t>无</w:t>
            </w:r>
            <w:r w:rsidRPr="00FE5B8A">
              <w:rPr>
                <w:rFonts w:ascii="宋体" w:hAnsi="宋体" w:cs="Arial" w:hint="eastAsia"/>
                <w:szCs w:val="21"/>
              </w:rPr>
              <w:t>得</w:t>
            </w:r>
            <w:r w:rsidRPr="00FE5B8A">
              <w:t>0</w:t>
            </w:r>
            <w:r w:rsidRPr="00FE5B8A">
              <w:rPr>
                <w:rFonts w:hint="eastAsia"/>
              </w:rPr>
              <w:t>分</w:t>
            </w:r>
            <w:r>
              <w:rPr>
                <w:rFonts w:hint="eastAsia"/>
              </w:rPr>
              <w:t>。</w:t>
            </w:r>
          </w:p>
        </w:tc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5B8A" w:rsidRPr="00FE5B8A" w:rsidRDefault="00FE5B8A" w:rsidP="005E3407">
            <w:pPr>
              <w:widowControl/>
              <w:jc w:val="center"/>
              <w:rPr>
                <w:rFonts w:ascii="宋体" w:cs="Arial"/>
                <w:szCs w:val="21"/>
              </w:rPr>
            </w:pPr>
            <w:r w:rsidRPr="00FE5B8A">
              <w:rPr>
                <w:rFonts w:ascii="宋体" w:hAnsi="宋体" w:cs="Arial" w:hint="eastAsia"/>
                <w:szCs w:val="21"/>
              </w:rPr>
              <w:t>5</w:t>
            </w:r>
          </w:p>
        </w:tc>
      </w:tr>
      <w:tr w:rsidR="00FE5B8A" w:rsidRPr="00FE5B8A" w:rsidTr="005E3407">
        <w:trPr>
          <w:trHeight w:val="2034"/>
          <w:jc w:val="center"/>
        </w:trPr>
        <w:tc>
          <w:tcPr>
            <w:tcW w:w="9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5B8A" w:rsidRPr="00FE5B8A" w:rsidRDefault="00FE5B8A" w:rsidP="005E3407">
            <w:pPr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5B8A" w:rsidRPr="00FE5B8A" w:rsidRDefault="00FE5B8A" w:rsidP="005E3407">
            <w:pPr>
              <w:jc w:val="center"/>
              <w:rPr>
                <w:rFonts w:ascii="宋体" w:cs="Arial"/>
                <w:szCs w:val="21"/>
              </w:rPr>
            </w:pPr>
            <w:r w:rsidRPr="00FE5B8A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0623" w:rsidRDefault="00FE5B8A" w:rsidP="005E3407">
            <w:pPr>
              <w:jc w:val="center"/>
              <w:rPr>
                <w:rFonts w:ascii="宋体" w:hAnsi="宋体"/>
                <w:szCs w:val="21"/>
              </w:rPr>
            </w:pPr>
            <w:r w:rsidRPr="00FE5B8A">
              <w:rPr>
                <w:rFonts w:ascii="宋体" w:hAnsi="宋体" w:hint="eastAsia"/>
                <w:szCs w:val="21"/>
              </w:rPr>
              <w:t>商务响应</w:t>
            </w:r>
          </w:p>
          <w:p w:rsidR="00FE5B8A" w:rsidRPr="00FE5B8A" w:rsidRDefault="00FE5B8A" w:rsidP="005E3407">
            <w:pPr>
              <w:jc w:val="center"/>
              <w:rPr>
                <w:rFonts w:ascii="宋体" w:hAnsi="Times New Roman" w:cs="宋体"/>
              </w:rPr>
            </w:pPr>
            <w:r w:rsidRPr="00FE5B8A">
              <w:rPr>
                <w:rFonts w:ascii="宋体" w:hAnsi="宋体" w:hint="eastAsia"/>
                <w:szCs w:val="21"/>
              </w:rPr>
              <w:t>程度</w:t>
            </w:r>
          </w:p>
        </w:tc>
        <w:tc>
          <w:tcPr>
            <w:tcW w:w="6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5B8A" w:rsidRPr="00FE5B8A" w:rsidRDefault="00FE5B8A" w:rsidP="005E3407">
            <w:pPr>
              <w:widowControl/>
              <w:jc w:val="left"/>
              <w:rPr>
                <w:rFonts w:ascii="宋体"/>
              </w:rPr>
            </w:pPr>
            <w:r w:rsidRPr="00FE5B8A">
              <w:rPr>
                <w:rFonts w:ascii="宋体" w:hAnsi="宋体" w:hint="eastAsia"/>
                <w:szCs w:val="21"/>
              </w:rPr>
              <w:t>优于招标文件要求得5分，满足招标文件得3分，偏离招标文件得0分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5B8A" w:rsidRPr="00FE5B8A" w:rsidRDefault="00FE5B8A" w:rsidP="005E3407">
            <w:pPr>
              <w:widowControl/>
              <w:jc w:val="center"/>
              <w:rPr>
                <w:rFonts w:ascii="宋体" w:cs="Arial"/>
                <w:szCs w:val="21"/>
              </w:rPr>
            </w:pPr>
            <w:r w:rsidRPr="00FE5B8A">
              <w:rPr>
                <w:rFonts w:ascii="宋体" w:hAnsi="宋体"/>
                <w:szCs w:val="21"/>
              </w:rPr>
              <w:t>5</w:t>
            </w:r>
          </w:p>
        </w:tc>
      </w:tr>
      <w:tr w:rsidR="00FE5B8A" w:rsidRPr="00FE5B8A" w:rsidTr="005E3407">
        <w:trPr>
          <w:trHeight w:val="2034"/>
          <w:jc w:val="center"/>
        </w:trPr>
        <w:tc>
          <w:tcPr>
            <w:tcW w:w="9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E5B8A" w:rsidRPr="00FE5B8A" w:rsidRDefault="00FE5B8A" w:rsidP="005E3407">
            <w:pPr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5B8A" w:rsidRPr="00FE5B8A" w:rsidRDefault="00FE5B8A" w:rsidP="005E340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5B8A" w:rsidRPr="00FE5B8A" w:rsidRDefault="00FE5B8A" w:rsidP="005E3407">
            <w:pPr>
              <w:jc w:val="center"/>
              <w:rPr>
                <w:rFonts w:ascii="宋体"/>
                <w:szCs w:val="21"/>
              </w:rPr>
            </w:pPr>
            <w:r w:rsidRPr="00FE5B8A">
              <w:rPr>
                <w:rFonts w:ascii="宋体" w:hAnsi="宋体" w:hint="eastAsia"/>
                <w:szCs w:val="21"/>
              </w:rPr>
              <w:t>服务便利性</w:t>
            </w:r>
          </w:p>
        </w:tc>
        <w:tc>
          <w:tcPr>
            <w:tcW w:w="6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5B8A" w:rsidRPr="00FE5B8A" w:rsidRDefault="00FE5B8A" w:rsidP="005E3407">
            <w:pPr>
              <w:widowControl/>
              <w:rPr>
                <w:rFonts w:ascii="宋体"/>
              </w:rPr>
            </w:pPr>
            <w:r w:rsidRPr="00FE5B8A">
              <w:rPr>
                <w:rFonts w:ascii="宋体" w:hAnsi="宋体" w:hint="eastAsia"/>
              </w:rPr>
              <w:t>总部、分支机构或有固定办公场地在江门市内得5分；</w:t>
            </w:r>
          </w:p>
          <w:p w:rsidR="00FE5B8A" w:rsidRPr="00FE5B8A" w:rsidRDefault="00FE5B8A" w:rsidP="005E3407">
            <w:pPr>
              <w:widowControl/>
              <w:rPr>
                <w:rFonts w:ascii="宋体"/>
              </w:rPr>
            </w:pPr>
            <w:r w:rsidRPr="00FE5B8A">
              <w:rPr>
                <w:rFonts w:ascii="宋体" w:hAnsi="宋体" w:hint="eastAsia"/>
              </w:rPr>
              <w:t>总部、分支机构或有固定办公场地在广东省内得2分；</w:t>
            </w:r>
          </w:p>
          <w:p w:rsidR="00FE5B8A" w:rsidRPr="00FE5B8A" w:rsidRDefault="00FE5B8A" w:rsidP="005E3407">
            <w:pPr>
              <w:widowControl/>
              <w:rPr>
                <w:rFonts w:ascii="宋体"/>
              </w:rPr>
            </w:pPr>
            <w:r w:rsidRPr="00FE5B8A">
              <w:rPr>
                <w:rFonts w:ascii="宋体" w:hAnsi="宋体" w:hint="eastAsia"/>
              </w:rPr>
              <w:t>总部、分支机构或有固定办公场地在广东省外得</w:t>
            </w:r>
            <w:r w:rsidRPr="00FE5B8A">
              <w:rPr>
                <w:rFonts w:ascii="宋体" w:hAnsi="宋体"/>
              </w:rPr>
              <w:t>1</w:t>
            </w:r>
            <w:r w:rsidRPr="00FE5B8A">
              <w:rPr>
                <w:rFonts w:ascii="宋体" w:hAnsi="宋体" w:hint="eastAsia"/>
              </w:rPr>
              <w:t>分。</w:t>
            </w:r>
          </w:p>
          <w:p w:rsidR="00FE5B8A" w:rsidRPr="00FE5B8A" w:rsidRDefault="00FE5B8A" w:rsidP="005E3407">
            <w:pPr>
              <w:widowControl/>
              <w:jc w:val="left"/>
              <w:rPr>
                <w:rFonts w:ascii="宋体" w:cs="Arial"/>
                <w:szCs w:val="21"/>
              </w:rPr>
            </w:pPr>
            <w:r w:rsidRPr="00FE5B8A">
              <w:rPr>
                <w:rFonts w:ascii="宋体" w:hAnsi="宋体" w:hint="eastAsia"/>
              </w:rPr>
              <w:t>（提供固定服务机构证明文件，如固定场所的产权证明或租赁合同）</w:t>
            </w:r>
          </w:p>
        </w:tc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5B8A" w:rsidRPr="00FE5B8A" w:rsidRDefault="00FE5B8A" w:rsidP="005E3407">
            <w:pPr>
              <w:widowControl/>
              <w:jc w:val="center"/>
              <w:rPr>
                <w:rFonts w:ascii="宋体"/>
                <w:szCs w:val="21"/>
              </w:rPr>
            </w:pPr>
            <w:r w:rsidRPr="00FE5B8A">
              <w:rPr>
                <w:rFonts w:ascii="宋体" w:hAnsi="宋体" w:hint="eastAsia"/>
                <w:szCs w:val="21"/>
              </w:rPr>
              <w:t>5</w:t>
            </w:r>
          </w:p>
        </w:tc>
      </w:tr>
      <w:tr w:rsidR="00177F78" w:rsidTr="005E3407">
        <w:trPr>
          <w:trHeight w:val="1873"/>
          <w:jc w:val="center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77F78" w:rsidRPr="00FE5B8A" w:rsidRDefault="00177F78" w:rsidP="005E3407">
            <w:pPr>
              <w:jc w:val="center"/>
              <w:rPr>
                <w:rFonts w:ascii="宋体" w:eastAsia="宋体" w:hAnsi="宋体"/>
                <w:szCs w:val="21"/>
              </w:rPr>
            </w:pPr>
            <w:r w:rsidRPr="00FE5B8A">
              <w:rPr>
                <w:rFonts w:ascii="宋体" w:eastAsia="宋体" w:hAnsi="宋体" w:hint="eastAsia"/>
                <w:szCs w:val="21"/>
              </w:rPr>
              <w:t>价格评分（30）</w:t>
            </w:r>
          </w:p>
        </w:tc>
        <w:tc>
          <w:tcPr>
            <w:tcW w:w="8731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77F78" w:rsidRDefault="00177F78" w:rsidP="005E3407">
            <w:pPr>
              <w:spacing w:line="440" w:lineRule="exact"/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FE5B8A">
              <w:rPr>
                <w:rFonts w:ascii="宋体" w:eastAsia="宋体" w:hAnsi="宋体" w:hint="eastAsia"/>
                <w:szCs w:val="21"/>
              </w:rPr>
              <w:t>满足招标文件要求且投标价格最低的投标报价为评标基准价，其价格分为满分；其他投标人的价格统一按照下列公式计算：投标报价得分=(评标基准价／投标报价)×（价格权重30%）×100。按总分的占比，最高不超过30分。</w:t>
            </w:r>
          </w:p>
        </w:tc>
      </w:tr>
    </w:tbl>
    <w:p w:rsidR="008031BC" w:rsidRDefault="008031BC" w:rsidP="008031BC">
      <w:pPr>
        <w:pStyle w:val="a3"/>
        <w:widowControl/>
        <w:shd w:val="clear" w:color="auto" w:fill="FFFFFF"/>
        <w:spacing w:beforeAutospacing="0" w:after="150" w:afterAutospacing="0"/>
        <w:rPr>
          <w:rFonts w:ascii="宋体" w:eastAsia="宋体" w:hAnsi="宋体" w:cs="宋体"/>
          <w:color w:val="333333"/>
          <w:sz w:val="30"/>
          <w:szCs w:val="30"/>
          <w:shd w:val="clear" w:color="auto" w:fill="FFFFFF"/>
        </w:rPr>
      </w:pPr>
    </w:p>
    <w:p w:rsidR="00946D0D" w:rsidRDefault="00946D0D"/>
    <w:sectPr w:rsidR="00946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AE8" w:rsidRDefault="000E7AE8" w:rsidP="007665B0">
      <w:r>
        <w:separator/>
      </w:r>
    </w:p>
  </w:endnote>
  <w:endnote w:type="continuationSeparator" w:id="0">
    <w:p w:rsidR="000E7AE8" w:rsidRDefault="000E7AE8" w:rsidP="0076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AE8" w:rsidRDefault="000E7AE8" w:rsidP="007665B0">
      <w:r>
        <w:separator/>
      </w:r>
    </w:p>
  </w:footnote>
  <w:footnote w:type="continuationSeparator" w:id="0">
    <w:p w:rsidR="000E7AE8" w:rsidRDefault="000E7AE8" w:rsidP="00766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BC"/>
    <w:rsid w:val="000E6661"/>
    <w:rsid w:val="000E7AE8"/>
    <w:rsid w:val="00177F78"/>
    <w:rsid w:val="00320623"/>
    <w:rsid w:val="005B320B"/>
    <w:rsid w:val="006476E9"/>
    <w:rsid w:val="006B7F43"/>
    <w:rsid w:val="007665B0"/>
    <w:rsid w:val="008031BC"/>
    <w:rsid w:val="00946D0D"/>
    <w:rsid w:val="009E5F20"/>
    <w:rsid w:val="00B878AD"/>
    <w:rsid w:val="00CC197C"/>
    <w:rsid w:val="00D0059D"/>
    <w:rsid w:val="00D42B32"/>
    <w:rsid w:val="00D55968"/>
    <w:rsid w:val="00E3530F"/>
    <w:rsid w:val="00F72A21"/>
    <w:rsid w:val="00FA0329"/>
    <w:rsid w:val="00FE1F9B"/>
    <w:rsid w:val="00FE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1B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8031BC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7665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665B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665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665B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1B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8031BC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7665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665B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665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665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622</Characters>
  <Application>Microsoft Office Word</Application>
  <DocSecurity>0</DocSecurity>
  <Lines>5</Lines>
  <Paragraphs>1</Paragraphs>
  <ScaleCrop>false</ScaleCrop>
  <Company>Microsoft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2021-04-25T06:00:00Z</dcterms:created>
  <dcterms:modified xsi:type="dcterms:W3CDTF">2021-04-25T06:00:00Z</dcterms:modified>
</cp:coreProperties>
</file>