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1BA" w:rsidRDefault="000031BA">
      <w:pPr>
        <w:spacing w:line="360" w:lineRule="auto"/>
        <w:jc w:val="center"/>
        <w:rPr>
          <w:rFonts w:ascii="宋体" w:hAnsi="宋体"/>
          <w:b/>
          <w:sz w:val="44"/>
          <w:szCs w:val="44"/>
        </w:rPr>
      </w:pPr>
    </w:p>
    <w:p w:rsidR="000031BA" w:rsidRDefault="000031BA">
      <w:pPr>
        <w:spacing w:line="360" w:lineRule="auto"/>
        <w:jc w:val="center"/>
        <w:rPr>
          <w:rFonts w:ascii="宋体" w:hAnsi="宋体"/>
          <w:b/>
          <w:sz w:val="44"/>
          <w:szCs w:val="44"/>
        </w:rPr>
      </w:pPr>
    </w:p>
    <w:p w:rsidR="000031BA" w:rsidRDefault="000031BA">
      <w:pPr>
        <w:spacing w:line="360" w:lineRule="auto"/>
        <w:jc w:val="center"/>
        <w:rPr>
          <w:rFonts w:ascii="宋体" w:hAnsi="宋体"/>
          <w:b/>
          <w:sz w:val="44"/>
          <w:szCs w:val="44"/>
        </w:rPr>
      </w:pPr>
    </w:p>
    <w:p w:rsidR="000031BA" w:rsidRDefault="000031BA">
      <w:pPr>
        <w:spacing w:line="360" w:lineRule="auto"/>
        <w:jc w:val="center"/>
        <w:rPr>
          <w:rFonts w:ascii="宋体" w:hAnsi="宋体"/>
          <w:b/>
          <w:sz w:val="44"/>
          <w:szCs w:val="44"/>
        </w:rPr>
      </w:pPr>
    </w:p>
    <w:p w:rsidR="000031BA" w:rsidRDefault="000031BA">
      <w:pPr>
        <w:spacing w:line="360" w:lineRule="auto"/>
        <w:jc w:val="center"/>
        <w:rPr>
          <w:rFonts w:ascii="宋体" w:hAnsi="宋体"/>
          <w:b/>
          <w:sz w:val="44"/>
          <w:szCs w:val="44"/>
        </w:rPr>
      </w:pPr>
    </w:p>
    <w:p w:rsidR="000031BA" w:rsidRDefault="000031BA">
      <w:pPr>
        <w:spacing w:line="360" w:lineRule="auto"/>
        <w:jc w:val="center"/>
        <w:rPr>
          <w:rFonts w:ascii="宋体" w:hAnsi="宋体"/>
          <w:b/>
          <w:sz w:val="44"/>
          <w:szCs w:val="44"/>
        </w:rPr>
      </w:pPr>
    </w:p>
    <w:p w:rsidR="000031BA" w:rsidRDefault="000031BA">
      <w:pPr>
        <w:spacing w:line="360" w:lineRule="auto"/>
        <w:jc w:val="center"/>
        <w:rPr>
          <w:rFonts w:ascii="宋体" w:hAnsi="宋体"/>
          <w:b/>
          <w:sz w:val="44"/>
          <w:szCs w:val="44"/>
        </w:rPr>
      </w:pPr>
    </w:p>
    <w:p w:rsidR="000031BA" w:rsidRDefault="000031BA">
      <w:pPr>
        <w:spacing w:line="360" w:lineRule="auto"/>
        <w:jc w:val="center"/>
        <w:rPr>
          <w:rFonts w:ascii="宋体" w:hAnsi="宋体"/>
          <w:b/>
          <w:sz w:val="44"/>
          <w:szCs w:val="44"/>
        </w:rPr>
      </w:pPr>
    </w:p>
    <w:p w:rsidR="000031BA" w:rsidRDefault="002D067C">
      <w:pPr>
        <w:spacing w:line="360" w:lineRule="auto"/>
        <w:jc w:val="center"/>
        <w:rPr>
          <w:rFonts w:ascii="宋体" w:hAnsi="宋体"/>
          <w:b/>
          <w:sz w:val="44"/>
          <w:szCs w:val="44"/>
        </w:rPr>
      </w:pPr>
      <w:r>
        <w:rPr>
          <w:rFonts w:ascii="宋体" w:hAnsi="宋体" w:hint="eastAsia"/>
          <w:b/>
          <w:sz w:val="44"/>
          <w:szCs w:val="44"/>
        </w:rPr>
        <w:t>江门市技师学院智慧校园</w:t>
      </w:r>
      <w:proofErr w:type="gramStart"/>
      <w:r>
        <w:rPr>
          <w:rFonts w:ascii="宋体" w:hAnsi="宋体" w:hint="eastAsia"/>
          <w:b/>
          <w:sz w:val="44"/>
          <w:szCs w:val="44"/>
        </w:rPr>
        <w:t>云服务</w:t>
      </w:r>
      <w:proofErr w:type="gramEnd"/>
      <w:r>
        <w:rPr>
          <w:rFonts w:ascii="宋体" w:hAnsi="宋体" w:hint="eastAsia"/>
          <w:b/>
          <w:sz w:val="44"/>
          <w:szCs w:val="44"/>
        </w:rPr>
        <w:t>采购项目</w:t>
      </w:r>
    </w:p>
    <w:p w:rsidR="000031BA" w:rsidRDefault="002D067C">
      <w:pPr>
        <w:spacing w:line="360" w:lineRule="auto"/>
        <w:jc w:val="center"/>
        <w:rPr>
          <w:rFonts w:ascii="宋体" w:hAnsi="宋体"/>
          <w:b/>
          <w:sz w:val="44"/>
          <w:szCs w:val="44"/>
        </w:rPr>
      </w:pPr>
      <w:r>
        <w:rPr>
          <w:rFonts w:ascii="宋体" w:hAnsi="宋体" w:hint="eastAsia"/>
          <w:b/>
          <w:sz w:val="44"/>
          <w:szCs w:val="44"/>
        </w:rPr>
        <w:t>（项目编号：jwb</w:t>
      </w:r>
      <w:r>
        <w:rPr>
          <w:rFonts w:ascii="宋体" w:hAnsi="宋体"/>
          <w:b/>
          <w:sz w:val="44"/>
          <w:szCs w:val="44"/>
        </w:rPr>
        <w:t>-2023-001</w:t>
      </w:r>
      <w:r>
        <w:rPr>
          <w:rFonts w:ascii="宋体" w:hAnsi="宋体" w:hint="eastAsia"/>
          <w:b/>
          <w:sz w:val="44"/>
          <w:szCs w:val="44"/>
        </w:rPr>
        <w:t>）</w:t>
      </w:r>
    </w:p>
    <w:p w:rsidR="000031BA" w:rsidRDefault="002D067C">
      <w:pPr>
        <w:spacing w:line="360" w:lineRule="auto"/>
        <w:jc w:val="center"/>
        <w:rPr>
          <w:rFonts w:ascii="宋体" w:hAnsi="宋体"/>
          <w:b/>
          <w:sz w:val="44"/>
          <w:szCs w:val="44"/>
        </w:rPr>
      </w:pPr>
      <w:r>
        <w:rPr>
          <w:rFonts w:ascii="宋体" w:hAnsi="宋体" w:hint="eastAsia"/>
          <w:b/>
          <w:sz w:val="44"/>
          <w:szCs w:val="44"/>
        </w:rPr>
        <w:t>用户需求说明书</w:t>
      </w:r>
    </w:p>
    <w:p w:rsidR="000031BA" w:rsidRDefault="000031BA">
      <w:pPr>
        <w:spacing w:line="360" w:lineRule="auto"/>
        <w:jc w:val="center"/>
        <w:rPr>
          <w:rFonts w:ascii="宋体" w:hAnsi="宋体"/>
          <w:b/>
          <w:sz w:val="36"/>
          <w:szCs w:val="36"/>
        </w:rPr>
      </w:pPr>
    </w:p>
    <w:p w:rsidR="000031BA" w:rsidRDefault="000031BA">
      <w:bookmarkStart w:id="0" w:name="_Toc12355_WPSOffice_Level1"/>
    </w:p>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0031BA"/>
    <w:p w:rsidR="000031BA" w:rsidRDefault="002D067C">
      <w:pPr>
        <w:jc w:val="center"/>
        <w:rPr>
          <w:rFonts w:hAnsi="宋体" w:cs="宋体"/>
          <w:b/>
          <w:bCs/>
          <w:sz w:val="32"/>
          <w:szCs w:val="32"/>
        </w:rPr>
      </w:pPr>
      <w:r>
        <w:rPr>
          <w:rFonts w:hAnsi="宋体" w:cs="宋体" w:hint="eastAsia"/>
          <w:b/>
          <w:bCs/>
          <w:sz w:val="32"/>
          <w:szCs w:val="32"/>
        </w:rPr>
        <w:t>江门市技师学院</w:t>
      </w:r>
    </w:p>
    <w:p w:rsidR="000031BA" w:rsidRPr="00B40AF0" w:rsidRDefault="000031BA">
      <w:pPr>
        <w:pStyle w:val="a5"/>
        <w:spacing w:line="360" w:lineRule="auto"/>
        <w:ind w:right="-30"/>
        <w:jc w:val="center"/>
        <w:outlineLvl w:val="0"/>
        <w:rPr>
          <w:rFonts w:hAnsi="宋体" w:cs="宋体"/>
          <w:b/>
          <w:bCs/>
          <w:sz w:val="44"/>
          <w:szCs w:val="44"/>
        </w:rPr>
        <w:sectPr w:rsidR="000031BA" w:rsidRPr="00B40AF0">
          <w:footerReference w:type="even" r:id="rId7"/>
          <w:footerReference w:type="default" r:id="rId8"/>
          <w:pgSz w:w="11906" w:h="16838"/>
          <w:pgMar w:top="1418" w:right="1418" w:bottom="1418" w:left="1474" w:header="851" w:footer="992" w:gutter="0"/>
          <w:pgNumType w:start="1"/>
          <w:cols w:space="720"/>
          <w:docGrid w:type="lines" w:linePitch="312"/>
        </w:sectPr>
      </w:pPr>
    </w:p>
    <w:p w:rsidR="000031BA" w:rsidRDefault="002D067C">
      <w:pPr>
        <w:pStyle w:val="a5"/>
        <w:spacing w:line="360" w:lineRule="auto"/>
        <w:ind w:right="-30"/>
        <w:jc w:val="center"/>
        <w:outlineLvl w:val="0"/>
        <w:rPr>
          <w:rFonts w:hAnsi="宋体" w:cs="宋体"/>
          <w:sz w:val="44"/>
          <w:szCs w:val="44"/>
        </w:rPr>
      </w:pPr>
      <w:r>
        <w:rPr>
          <w:rFonts w:hAnsi="宋体" w:cs="宋体" w:hint="eastAsia"/>
          <w:b/>
          <w:bCs/>
          <w:sz w:val="44"/>
          <w:szCs w:val="44"/>
        </w:rPr>
        <w:lastRenderedPageBreak/>
        <w:t>第一章 用户需求书</w:t>
      </w:r>
      <w:bookmarkEnd w:id="0"/>
    </w:p>
    <w:p w:rsidR="000031BA" w:rsidRDefault="000031BA">
      <w:pPr>
        <w:rPr>
          <w:rFonts w:asciiTheme="minorEastAsia" w:eastAsiaTheme="minorEastAsia" w:hAnsiTheme="minorEastAsia" w:cs="宋体"/>
          <w:sz w:val="24"/>
        </w:rPr>
      </w:pPr>
    </w:p>
    <w:p w:rsidR="000031BA" w:rsidRDefault="002D067C">
      <w:pPr>
        <w:pStyle w:val="af5"/>
        <w:numPr>
          <w:ilvl w:val="0"/>
          <w:numId w:val="2"/>
        </w:numPr>
        <w:spacing w:line="500" w:lineRule="exact"/>
        <w:ind w:firstLineChars="0"/>
        <w:outlineLvl w:val="0"/>
        <w:rPr>
          <w:rFonts w:asciiTheme="minorEastAsia" w:eastAsiaTheme="minorEastAsia" w:hAnsiTheme="minorEastAsia" w:cs="宋体"/>
          <w:b/>
          <w:bCs/>
          <w:sz w:val="32"/>
          <w:szCs w:val="32"/>
        </w:rPr>
      </w:pPr>
      <w:r>
        <w:rPr>
          <w:rFonts w:asciiTheme="minorEastAsia" w:eastAsiaTheme="minorEastAsia" w:hAnsiTheme="minorEastAsia" w:cs="宋体"/>
          <w:b/>
          <w:bCs/>
          <w:sz w:val="32"/>
          <w:szCs w:val="32"/>
        </w:rPr>
        <w:t>采购项目内容</w:t>
      </w:r>
    </w:p>
    <w:p w:rsidR="000031BA" w:rsidRDefault="002D067C">
      <w:pPr>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本次采购项目内容包括：基础数据服务、学生管理服务、教务管理服务、招生就业管理服务、课程教学服务、信息化办公服务、人事行政服务、</w:t>
      </w:r>
      <w:r>
        <w:rPr>
          <w:rFonts w:ascii="仿宋" w:eastAsia="仿宋" w:hAnsi="仿宋"/>
          <w:sz w:val="32"/>
          <w:szCs w:val="32"/>
        </w:rPr>
        <w:t>移动端APP</w:t>
      </w:r>
      <w:r>
        <w:rPr>
          <w:rFonts w:ascii="仿宋" w:eastAsia="仿宋" w:hAnsi="仿宋" w:hint="eastAsia"/>
          <w:sz w:val="32"/>
          <w:szCs w:val="32"/>
        </w:rPr>
        <w:t>服务</w:t>
      </w:r>
      <w:r>
        <w:rPr>
          <w:rFonts w:ascii="仿宋" w:eastAsia="仿宋" w:hAnsi="仿宋" w:cs="仿宋" w:hint="eastAsia"/>
          <w:sz w:val="32"/>
          <w:szCs w:val="32"/>
        </w:rPr>
        <w:t>。</w:t>
      </w:r>
    </w:p>
    <w:p w:rsidR="000031BA" w:rsidRDefault="002D067C">
      <w:pPr>
        <w:pStyle w:val="af5"/>
        <w:numPr>
          <w:ilvl w:val="0"/>
          <w:numId w:val="2"/>
        </w:numPr>
        <w:spacing w:line="500" w:lineRule="exact"/>
        <w:ind w:firstLineChars="0"/>
        <w:outlineLvl w:val="0"/>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智慧校园</w:t>
      </w:r>
      <w:proofErr w:type="gramStart"/>
      <w:r>
        <w:rPr>
          <w:rFonts w:asciiTheme="minorEastAsia" w:eastAsiaTheme="minorEastAsia" w:hAnsiTheme="minorEastAsia" w:cs="宋体" w:hint="eastAsia"/>
          <w:b/>
          <w:bCs/>
          <w:sz w:val="32"/>
          <w:szCs w:val="32"/>
        </w:rPr>
        <w:t>云服务</w:t>
      </w:r>
      <w:proofErr w:type="gramEnd"/>
      <w:r>
        <w:rPr>
          <w:rFonts w:asciiTheme="minorEastAsia" w:eastAsiaTheme="minorEastAsia" w:hAnsiTheme="minorEastAsia" w:cs="宋体" w:hint="eastAsia"/>
          <w:b/>
          <w:bCs/>
          <w:sz w:val="32"/>
          <w:szCs w:val="32"/>
        </w:rPr>
        <w:t>技术要求</w:t>
      </w:r>
    </w:p>
    <w:p w:rsidR="000031BA" w:rsidRDefault="002D067C">
      <w:pPr>
        <w:pStyle w:val="10"/>
        <w:spacing w:beforeLines="50" w:before="156"/>
        <w:ind w:leftChars="200" w:left="420" w:firstLineChars="49" w:firstLine="157"/>
        <w:outlineLvl w:val="1"/>
        <w:rPr>
          <w:rFonts w:ascii="仿宋" w:eastAsia="仿宋" w:hAnsi="仿宋" w:cs="宋体"/>
          <w:b/>
          <w:sz w:val="32"/>
          <w:szCs w:val="32"/>
        </w:rPr>
      </w:pPr>
      <w:r>
        <w:rPr>
          <w:rFonts w:ascii="仿宋" w:eastAsia="仿宋" w:hAnsi="仿宋" w:cs="宋体" w:hint="eastAsia"/>
          <w:b/>
          <w:sz w:val="32"/>
          <w:szCs w:val="32"/>
        </w:rPr>
        <w:t>（一）技术参数</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采购人通过浏览器即可直接访问智慧校园</w:t>
      </w:r>
      <w:proofErr w:type="gramStart"/>
      <w:r>
        <w:rPr>
          <w:rFonts w:ascii="仿宋" w:eastAsia="仿宋" w:hAnsi="仿宋" w:cs="宋体" w:hint="eastAsia"/>
          <w:sz w:val="32"/>
          <w:szCs w:val="32"/>
        </w:rPr>
        <w:t>云服务</w:t>
      </w:r>
      <w:proofErr w:type="gramEnd"/>
      <w:r>
        <w:rPr>
          <w:rFonts w:ascii="仿宋" w:eastAsia="仿宋" w:hAnsi="仿宋" w:cs="宋体"/>
          <w:sz w:val="32"/>
          <w:szCs w:val="32"/>
        </w:rPr>
        <w:t>平台，无需在本地自</w:t>
      </w:r>
      <w:proofErr w:type="gramStart"/>
      <w:r>
        <w:rPr>
          <w:rFonts w:ascii="仿宋" w:eastAsia="仿宋" w:hAnsi="仿宋" w:cs="宋体"/>
          <w:sz w:val="32"/>
          <w:szCs w:val="32"/>
        </w:rPr>
        <w:t>建数</w:t>
      </w:r>
      <w:proofErr w:type="gramEnd"/>
      <w:r>
        <w:rPr>
          <w:rFonts w:ascii="仿宋" w:eastAsia="仿宋" w:hAnsi="仿宋" w:cs="宋体"/>
          <w:sz w:val="32"/>
          <w:szCs w:val="32"/>
        </w:rPr>
        <w:t>据中心，也无需</w:t>
      </w:r>
      <w:r>
        <w:rPr>
          <w:rFonts w:ascii="仿宋" w:eastAsia="仿宋" w:hAnsi="仿宋" w:cs="宋体" w:hint="eastAsia"/>
          <w:sz w:val="32"/>
          <w:szCs w:val="32"/>
        </w:rPr>
        <w:t>投</w:t>
      </w:r>
      <w:r>
        <w:rPr>
          <w:rFonts w:ascii="仿宋" w:eastAsia="仿宋" w:hAnsi="仿宋" w:cs="宋体"/>
          <w:sz w:val="32"/>
          <w:szCs w:val="32"/>
        </w:rPr>
        <w:t>入人力</w:t>
      </w:r>
      <w:r>
        <w:rPr>
          <w:rFonts w:ascii="仿宋" w:eastAsia="仿宋" w:hAnsi="仿宋" w:cs="宋体" w:hint="eastAsia"/>
          <w:sz w:val="32"/>
          <w:szCs w:val="32"/>
        </w:rPr>
        <w:t>运</w:t>
      </w:r>
      <w:proofErr w:type="gramStart"/>
      <w:r>
        <w:rPr>
          <w:rFonts w:ascii="仿宋" w:eastAsia="仿宋" w:hAnsi="仿宋" w:cs="宋体" w:hint="eastAsia"/>
          <w:sz w:val="32"/>
          <w:szCs w:val="32"/>
        </w:rPr>
        <w:t>维管</w:t>
      </w:r>
      <w:proofErr w:type="gramEnd"/>
      <w:r>
        <w:rPr>
          <w:rFonts w:ascii="仿宋" w:eastAsia="仿宋" w:hAnsi="仿宋" w:cs="宋体" w:hint="eastAsia"/>
          <w:sz w:val="32"/>
          <w:szCs w:val="32"/>
        </w:rPr>
        <w:t>理数据中心硬件系统和支撑环境，以及运</w:t>
      </w:r>
      <w:proofErr w:type="gramStart"/>
      <w:r>
        <w:rPr>
          <w:rFonts w:ascii="仿宋" w:eastAsia="仿宋" w:hAnsi="仿宋" w:cs="宋体" w:hint="eastAsia"/>
          <w:sz w:val="32"/>
          <w:szCs w:val="32"/>
        </w:rPr>
        <w:t>维管</w:t>
      </w:r>
      <w:proofErr w:type="gramEnd"/>
      <w:r>
        <w:rPr>
          <w:rFonts w:ascii="仿宋" w:eastAsia="仿宋" w:hAnsi="仿宋" w:cs="宋体" w:hint="eastAsia"/>
          <w:sz w:val="32"/>
          <w:szCs w:val="32"/>
        </w:rPr>
        <w:t>理智慧校园</w:t>
      </w:r>
      <w:proofErr w:type="gramStart"/>
      <w:r>
        <w:rPr>
          <w:rFonts w:ascii="仿宋" w:eastAsia="仿宋" w:hAnsi="仿宋" w:cs="宋体" w:hint="eastAsia"/>
          <w:sz w:val="32"/>
          <w:szCs w:val="32"/>
        </w:rPr>
        <w:t>云服</w:t>
      </w:r>
      <w:proofErr w:type="gramEnd"/>
      <w:r>
        <w:rPr>
          <w:rFonts w:ascii="仿宋" w:eastAsia="仿宋" w:hAnsi="仿宋" w:cs="宋体" w:hint="eastAsia"/>
          <w:sz w:val="32"/>
          <w:szCs w:val="32"/>
        </w:rPr>
        <w:t>务平台</w:t>
      </w:r>
      <w:r>
        <w:rPr>
          <w:rFonts w:ascii="仿宋" w:eastAsia="仿宋" w:hAnsi="仿宋" w:cs="宋体"/>
          <w:sz w:val="32"/>
          <w:szCs w:val="32"/>
        </w:rPr>
        <w:t>。</w:t>
      </w:r>
      <w:proofErr w:type="gramStart"/>
      <w:r>
        <w:rPr>
          <w:rFonts w:ascii="仿宋" w:eastAsia="仿宋" w:hAnsi="仿宋" w:cs="宋体" w:hint="eastAsia"/>
          <w:sz w:val="32"/>
          <w:szCs w:val="32"/>
        </w:rPr>
        <w:t>云服务</w:t>
      </w:r>
      <w:proofErr w:type="gramEnd"/>
      <w:r>
        <w:rPr>
          <w:rFonts w:ascii="仿宋" w:eastAsia="仿宋" w:hAnsi="仿宋" w:cs="宋体"/>
          <w:sz w:val="32"/>
          <w:szCs w:val="32"/>
        </w:rPr>
        <w:t>所有部署、升级及维护工作均由</w:t>
      </w:r>
      <w:r>
        <w:rPr>
          <w:rFonts w:ascii="仿宋" w:eastAsia="仿宋" w:hAnsi="仿宋" w:cs="宋体" w:hint="eastAsia"/>
          <w:sz w:val="32"/>
          <w:szCs w:val="32"/>
        </w:rPr>
        <w:t>中标方</w:t>
      </w:r>
      <w:r>
        <w:rPr>
          <w:rFonts w:ascii="仿宋" w:eastAsia="仿宋" w:hAnsi="仿宋" w:cs="宋体"/>
          <w:sz w:val="32"/>
          <w:szCs w:val="32"/>
        </w:rPr>
        <w:t>负责。</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2.要求提供整合集成的智慧校园SaaS云服务，提供统一身份认证与单点登录入口，用户通过一次登录认证即可访问相关业务平台，实现学校业务数据跨部门共享。</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3.要求软件平台界面风格大方得体，操作简单。采用图形化、向导式界面布局，能准确反映每一项管理工作的流程、顺序、步骤，降低用户使用难度。</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kern w:val="0"/>
          <w:sz w:val="32"/>
          <w:szCs w:val="32"/>
        </w:rPr>
        <w:t>4.用户安全：软件平台登录账号密码采用非对称加密方式，并且支持自定义用户登录密码的复杂度；登录失败超过规定次数后需进行图片验证码验证登录；支持通过手机短信发送验证码登录；支持使用移动端APP扫一扫登录；支持通过邮件或手机短信重置登录密码。</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sz w:val="32"/>
          <w:szCs w:val="32"/>
        </w:rPr>
        <w:t>网络安全：</w:t>
      </w:r>
      <w:r>
        <w:rPr>
          <w:rFonts w:ascii="仿宋" w:eastAsia="仿宋" w:hAnsi="仿宋" w:hint="eastAsia"/>
          <w:sz w:val="32"/>
          <w:szCs w:val="32"/>
        </w:rPr>
        <w:t>具备DDoS防御服务，保障产品不会因为受到攻击导致服务中断。安全系统具备实时的端口入侵检测，有效避免</w:t>
      </w:r>
      <w:r>
        <w:rPr>
          <w:rFonts w:ascii="仿宋" w:eastAsia="仿宋" w:hAnsi="仿宋" w:hint="eastAsia"/>
          <w:sz w:val="32"/>
          <w:szCs w:val="32"/>
        </w:rPr>
        <w:lastRenderedPageBreak/>
        <w:t>非法入侵。</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信息加密：</w:t>
      </w:r>
      <w:r>
        <w:rPr>
          <w:rFonts w:ascii="仿宋" w:eastAsia="仿宋" w:hAnsi="仿宋" w:cs="宋体" w:hint="eastAsia"/>
          <w:sz w:val="32"/>
          <w:szCs w:val="32"/>
        </w:rPr>
        <w:t>核心用户数据加密，保护用户隐私。全站HTTPS服务，采用SSL加密传输，避免通信请求在中途被拦截和伪造。</w:t>
      </w:r>
    </w:p>
    <w:p w:rsidR="000031BA" w:rsidRDefault="002D067C">
      <w:pPr>
        <w:spacing w:line="560" w:lineRule="exact"/>
        <w:ind w:firstLineChars="200" w:firstLine="640"/>
        <w:jc w:val="left"/>
        <w:rPr>
          <w:rFonts w:ascii="仿宋" w:eastAsia="仿宋" w:hAnsi="仿宋" w:cs="宋体"/>
          <w:b/>
          <w:sz w:val="32"/>
          <w:szCs w:val="32"/>
        </w:rPr>
      </w:pPr>
      <w:r>
        <w:rPr>
          <w:rFonts w:ascii="仿宋" w:eastAsia="仿宋" w:hAnsi="仿宋" w:cs="宋体" w:hint="eastAsia"/>
          <w:sz w:val="32"/>
          <w:szCs w:val="32"/>
        </w:rPr>
        <w:t>7.</w:t>
      </w:r>
      <w:r>
        <w:rPr>
          <w:rFonts w:ascii="仿宋" w:eastAsia="仿宋" w:hAnsi="仿宋" w:cs="宋体"/>
          <w:sz w:val="32"/>
          <w:szCs w:val="32"/>
        </w:rPr>
        <w:t>系统安全：</w:t>
      </w:r>
      <w:r>
        <w:rPr>
          <w:rFonts w:ascii="仿宋" w:eastAsia="仿宋" w:hAnsi="仿宋" w:hint="eastAsia"/>
          <w:sz w:val="32"/>
          <w:szCs w:val="32"/>
        </w:rPr>
        <w:t>定期扫描运行环境系统漏洞并自动修复。系统实时监控，对多种风险操作等进行识别告警，避免人为破坏。计算节点系统数据进行定期备份。</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sz w:val="32"/>
          <w:szCs w:val="32"/>
        </w:rPr>
        <w:t>数据完整：</w:t>
      </w:r>
      <w:r>
        <w:rPr>
          <w:rFonts w:ascii="仿宋" w:eastAsia="仿宋" w:hAnsi="仿宋" w:cs="宋体" w:hint="eastAsia"/>
          <w:sz w:val="32"/>
          <w:szCs w:val="32"/>
        </w:rPr>
        <w:t>物理服务器周期性进行快照，对关键数据（数据库、文件数据）定期进行异地备份。对用户数据加入校验机制防止篡改，避免第三方非法修改。用户数据库和文件均采用专有的物理存储空间，保障用户数据独立性与安全。</w:t>
      </w:r>
    </w:p>
    <w:p w:rsidR="000031BA" w:rsidRDefault="002D06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9.高性能：</w:t>
      </w:r>
      <w:r>
        <w:rPr>
          <w:rFonts w:ascii="仿宋" w:eastAsia="仿宋" w:hAnsi="仿宋" w:hint="eastAsia"/>
          <w:sz w:val="32"/>
          <w:szCs w:val="32"/>
        </w:rPr>
        <w:t>采用领先的</w:t>
      </w:r>
      <w:r>
        <w:rPr>
          <w:rFonts w:ascii="仿宋" w:eastAsia="仿宋" w:hAnsi="仿宋" w:cs="宋体" w:hint="eastAsia"/>
          <w:sz w:val="32"/>
          <w:szCs w:val="32"/>
        </w:rPr>
        <w:t>云原生架构和高规格、高可用服务器集群搭建，计算能力强，并发响应能力高，保证</w:t>
      </w:r>
      <w:r>
        <w:rPr>
          <w:rFonts w:ascii="仿宋" w:eastAsia="仿宋" w:hAnsi="仿宋" w:cs="宋体" w:hint="eastAsia"/>
          <w:bCs/>
          <w:sz w:val="32"/>
          <w:szCs w:val="32"/>
        </w:rPr>
        <w:t>在采购</w:t>
      </w:r>
      <w:proofErr w:type="gramStart"/>
      <w:r>
        <w:rPr>
          <w:rFonts w:ascii="仿宋" w:eastAsia="仿宋" w:hAnsi="仿宋" w:cs="宋体" w:hint="eastAsia"/>
          <w:bCs/>
          <w:sz w:val="32"/>
          <w:szCs w:val="32"/>
        </w:rPr>
        <w:t>人网络</w:t>
      </w:r>
      <w:proofErr w:type="gramEnd"/>
      <w:r>
        <w:rPr>
          <w:rFonts w:ascii="仿宋" w:eastAsia="仿宋" w:hAnsi="仿宋" w:cs="宋体" w:hint="eastAsia"/>
          <w:bCs/>
          <w:sz w:val="32"/>
          <w:szCs w:val="32"/>
        </w:rPr>
        <w:t>接入不成为瓶颈的情况下智慧校园平台登录、功能页面、视频的平均加载时间不超过</w:t>
      </w:r>
      <w:r>
        <w:rPr>
          <w:rFonts w:ascii="仿宋" w:eastAsia="仿宋" w:hAnsi="仿宋" w:cs="宋体"/>
          <w:bCs/>
          <w:sz w:val="32"/>
          <w:szCs w:val="32"/>
        </w:rPr>
        <w:t>5</w:t>
      </w:r>
      <w:r>
        <w:rPr>
          <w:rFonts w:ascii="仿宋" w:eastAsia="仿宋" w:hAnsi="仿宋" w:cs="宋体" w:hint="eastAsia"/>
          <w:bCs/>
          <w:sz w:val="32"/>
          <w:szCs w:val="32"/>
        </w:rPr>
        <w:t>秒（文件下载传输、自定义报表加载除外）。</w:t>
      </w:r>
    </w:p>
    <w:p w:rsidR="000031BA" w:rsidRDefault="002D067C">
      <w:pPr>
        <w:spacing w:line="560" w:lineRule="exact"/>
        <w:ind w:firstLineChars="150" w:firstLine="480"/>
        <w:jc w:val="left"/>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sz w:val="32"/>
          <w:szCs w:val="32"/>
        </w:rPr>
        <w:t>高稳定性：</w:t>
      </w:r>
      <w:r>
        <w:rPr>
          <w:rFonts w:ascii="仿宋" w:eastAsia="仿宋" w:hAnsi="仿宋" w:hint="eastAsia"/>
          <w:sz w:val="32"/>
          <w:szCs w:val="32"/>
        </w:rPr>
        <w:t>采用全冗余架构，无单点故障，</w:t>
      </w:r>
      <w:proofErr w:type="gramStart"/>
      <w:r>
        <w:rPr>
          <w:rFonts w:ascii="仿宋" w:eastAsia="仿宋" w:hAnsi="仿宋" w:hint="eastAsia"/>
          <w:sz w:val="32"/>
          <w:szCs w:val="32"/>
        </w:rPr>
        <w:t>除网络</w:t>
      </w:r>
      <w:proofErr w:type="gramEnd"/>
      <w:r>
        <w:rPr>
          <w:rFonts w:ascii="仿宋" w:eastAsia="仿宋" w:hAnsi="仿宋" w:hint="eastAsia"/>
          <w:sz w:val="32"/>
          <w:szCs w:val="32"/>
        </w:rPr>
        <w:t>通路阻塞造成的服务中断、不可抗力和意外事件、以及进行服务器维护或软件升级等因素外，综合保障服务可用性不低于</w:t>
      </w:r>
      <w:r>
        <w:rPr>
          <w:rFonts w:ascii="仿宋" w:eastAsia="仿宋" w:hAnsi="仿宋"/>
          <w:sz w:val="32"/>
          <w:szCs w:val="32"/>
        </w:rPr>
        <w:t>99.95</w:t>
      </w:r>
      <w:r>
        <w:rPr>
          <w:rFonts w:ascii="仿宋" w:eastAsia="仿宋" w:hAnsi="仿宋" w:hint="eastAsia"/>
          <w:sz w:val="32"/>
          <w:szCs w:val="32"/>
        </w:rPr>
        <w:t>%。</w:t>
      </w:r>
    </w:p>
    <w:p w:rsidR="000031BA" w:rsidRDefault="002D067C">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11.数据备份机制：提供足够安全的数据备份策略，能够每天非工作时段定时备份数据库。数据备份由统一管理并设置备份时间和策略。</w:t>
      </w:r>
    </w:p>
    <w:p w:rsidR="000031BA" w:rsidRDefault="002D067C">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12. 为采购人提供专属的数据库和存储空间，存储空间</w:t>
      </w:r>
      <w:r w:rsidR="00501E0D">
        <w:rPr>
          <w:rFonts w:ascii="仿宋" w:eastAsia="仿宋" w:hAnsi="仿宋"/>
          <w:sz w:val="32"/>
          <w:szCs w:val="32"/>
        </w:rPr>
        <w:t>4</w:t>
      </w:r>
      <w:r>
        <w:rPr>
          <w:rFonts w:ascii="仿宋" w:eastAsia="仿宋" w:hAnsi="仿宋" w:hint="eastAsia"/>
          <w:sz w:val="32"/>
          <w:szCs w:val="32"/>
        </w:rPr>
        <w:t>0TB以上，用于存储学校的私有数据和用户文件，数据库文件保留过去六个月，用户文件需采用增量备份。</w:t>
      </w:r>
      <w:bookmarkStart w:id="1" w:name="_GoBack"/>
      <w:bookmarkEnd w:id="1"/>
    </w:p>
    <w:p w:rsidR="000031BA" w:rsidRDefault="002D067C">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24"/>
        </w:rPr>
        <w:t xml:space="preserve"> </w:t>
      </w:r>
      <w:r>
        <w:rPr>
          <w:rFonts w:ascii="仿宋" w:eastAsia="仿宋" w:hAnsi="仿宋" w:hint="eastAsia"/>
          <w:sz w:val="32"/>
          <w:szCs w:val="32"/>
        </w:rPr>
        <w:t>提供短信服务，支持根据业务触发规则自动发送短信。支持通过智慧校园平台相应功能模块手动发送手机短信，如节假</w:t>
      </w:r>
      <w:r>
        <w:rPr>
          <w:rFonts w:ascii="仿宋" w:eastAsia="仿宋" w:hAnsi="仿宋" w:hint="eastAsia"/>
          <w:sz w:val="32"/>
          <w:szCs w:val="32"/>
        </w:rPr>
        <w:lastRenderedPageBreak/>
        <w:t>日祝福、生日祝福，学校请假放行时短信通知班主任和家长等。支持手机短信验证码登录平台，平台发送验证码延迟不超过5s（师生手机终端及网络问题引起的除外）。要求在服务期内提供</w:t>
      </w:r>
      <w:r w:rsidR="00501E0D">
        <w:rPr>
          <w:rFonts w:ascii="仿宋" w:eastAsia="仿宋" w:hAnsi="仿宋"/>
          <w:sz w:val="32"/>
          <w:szCs w:val="32"/>
        </w:rPr>
        <w:t>7</w:t>
      </w:r>
      <w:r>
        <w:rPr>
          <w:rFonts w:ascii="仿宋" w:eastAsia="仿宋" w:hAnsi="仿宋" w:hint="eastAsia"/>
          <w:sz w:val="32"/>
          <w:szCs w:val="32"/>
        </w:rPr>
        <w:t>万条/年以上手机短信供采购人使用。</w:t>
      </w:r>
    </w:p>
    <w:p w:rsidR="000031BA" w:rsidRDefault="002D067C">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14.</w:t>
      </w:r>
      <w:r>
        <w:rPr>
          <w:rFonts w:ascii="仿宋" w:eastAsia="仿宋" w:hAnsi="仿宋"/>
          <w:sz w:val="32"/>
          <w:szCs w:val="32"/>
        </w:rPr>
        <w:t>需提供智慧校园移动端APP，支持Android和iOS操作系统</w:t>
      </w:r>
      <w:r>
        <w:rPr>
          <w:rFonts w:ascii="仿宋" w:eastAsia="仿宋" w:hAnsi="仿宋" w:hint="eastAsia"/>
          <w:sz w:val="32"/>
          <w:szCs w:val="32"/>
        </w:rPr>
        <w:t>，支持</w:t>
      </w:r>
      <w:r>
        <w:rPr>
          <w:rFonts w:ascii="仿宋" w:eastAsia="仿宋" w:hAnsi="仿宋"/>
          <w:sz w:val="32"/>
          <w:szCs w:val="32"/>
        </w:rPr>
        <w:t>教职工使用移动</w:t>
      </w:r>
      <w:proofErr w:type="gramStart"/>
      <w:r>
        <w:rPr>
          <w:rFonts w:ascii="仿宋" w:eastAsia="仿宋" w:hAnsi="仿宋"/>
          <w:sz w:val="32"/>
          <w:szCs w:val="32"/>
        </w:rPr>
        <w:t>端办理</w:t>
      </w:r>
      <w:proofErr w:type="gramEnd"/>
      <w:r>
        <w:rPr>
          <w:rFonts w:ascii="仿宋" w:eastAsia="仿宋" w:hAnsi="仿宋"/>
          <w:sz w:val="32"/>
          <w:szCs w:val="32"/>
        </w:rPr>
        <w:t>相关业务，以及学生请假、选课、查看通知、课表和成绩、在线考试等与学生相关的业务。</w:t>
      </w:r>
    </w:p>
    <w:p w:rsidR="000031BA" w:rsidRDefault="002D067C">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15.免费提供智慧校园平台软件功能的更新、升级服务，保证采购人在服务期内使用最新版本的功能，并能根据采购方实际应用需求调整平台服务功能。</w:t>
      </w:r>
    </w:p>
    <w:p w:rsidR="000031BA" w:rsidRDefault="002D067C">
      <w:pPr>
        <w:spacing w:line="560" w:lineRule="exact"/>
        <w:ind w:firstLineChars="200" w:firstLine="640"/>
        <w:jc w:val="left"/>
        <w:rPr>
          <w:rFonts w:ascii="仿宋" w:eastAsia="仿宋" w:hAnsi="仿宋"/>
          <w:color w:val="000000"/>
          <w:sz w:val="32"/>
          <w:szCs w:val="32"/>
          <w:shd w:val="clear" w:color="auto" w:fill="FFFFFF"/>
        </w:rPr>
      </w:pPr>
      <w:r>
        <w:rPr>
          <w:rFonts w:ascii="仿宋" w:eastAsia="仿宋" w:hAnsi="仿宋"/>
          <w:sz w:val="32"/>
          <w:szCs w:val="32"/>
        </w:rPr>
        <w:t>16.</w:t>
      </w:r>
      <w:r>
        <w:rPr>
          <w:rFonts w:ascii="仿宋" w:eastAsia="仿宋" w:hAnsi="仿宋" w:hint="eastAsia"/>
          <w:sz w:val="32"/>
          <w:szCs w:val="32"/>
        </w:rPr>
        <w:t>需</w:t>
      </w:r>
      <w:r>
        <w:rPr>
          <w:rFonts w:ascii="仿宋" w:eastAsia="仿宋" w:hAnsi="仿宋" w:hint="eastAsia"/>
          <w:color w:val="000000"/>
          <w:sz w:val="32"/>
          <w:szCs w:val="32"/>
          <w:shd w:val="clear" w:color="auto" w:fill="FFFFFF"/>
        </w:rPr>
        <w:t>按照《中华人民共和国网络安全法》《中华人民共和国个人信息保护法》等法律法规要求</w:t>
      </w:r>
      <w:r>
        <w:rPr>
          <w:rFonts w:ascii="仿宋" w:eastAsia="仿宋" w:hAnsi="仿宋" w:hint="eastAsia"/>
          <w:sz w:val="32"/>
          <w:szCs w:val="32"/>
        </w:rPr>
        <w:t>采取</w:t>
      </w:r>
      <w:r>
        <w:rPr>
          <w:rFonts w:ascii="仿宋" w:eastAsia="仿宋" w:hAnsi="仿宋" w:hint="eastAsia"/>
          <w:color w:val="000000"/>
          <w:sz w:val="32"/>
          <w:szCs w:val="32"/>
          <w:shd w:val="clear" w:color="auto" w:fill="FFFFFF"/>
        </w:rPr>
        <w:t>有效技术手段和管理措施来避免平台内用户的个人信息的泄露、损坏或丢失。</w:t>
      </w:r>
    </w:p>
    <w:p w:rsidR="000031BA" w:rsidRDefault="002D067C">
      <w:pPr>
        <w:spacing w:line="560" w:lineRule="exact"/>
        <w:ind w:firstLineChars="200" w:firstLine="643"/>
        <w:jc w:val="left"/>
        <w:rPr>
          <w:rFonts w:ascii="仿宋" w:eastAsia="仿宋" w:hAnsi="仿宋"/>
          <w:b/>
          <w:bCs/>
          <w:color w:val="000000"/>
          <w:sz w:val="32"/>
          <w:szCs w:val="32"/>
          <w:shd w:val="clear" w:color="auto" w:fill="FFFFFF"/>
        </w:rPr>
      </w:pPr>
      <w:r>
        <w:rPr>
          <w:rFonts w:ascii="仿宋" w:eastAsia="仿宋" w:hAnsi="仿宋" w:hint="eastAsia"/>
          <w:b/>
          <w:bCs/>
          <w:color w:val="000000"/>
          <w:sz w:val="32"/>
          <w:szCs w:val="32"/>
          <w:shd w:val="clear" w:color="auto" w:fill="FFFFFF"/>
        </w:rPr>
        <w:t>以上技术参数要求投标人必须响应，如无法完全响应，则视为无效投标处理。</w:t>
      </w:r>
    </w:p>
    <w:p w:rsidR="000031BA" w:rsidRDefault="002D067C">
      <w:pPr>
        <w:widowControl/>
        <w:jc w:val="left"/>
        <w:rPr>
          <w:rFonts w:ascii="仿宋" w:eastAsia="仿宋" w:hAnsi="仿宋"/>
          <w:b/>
          <w:bCs/>
          <w:color w:val="000000"/>
          <w:sz w:val="32"/>
          <w:szCs w:val="32"/>
          <w:shd w:val="clear" w:color="auto" w:fill="FFFFFF"/>
        </w:rPr>
      </w:pPr>
      <w:r>
        <w:rPr>
          <w:rFonts w:ascii="仿宋" w:eastAsia="仿宋" w:hAnsi="仿宋"/>
          <w:b/>
          <w:bCs/>
          <w:color w:val="000000"/>
          <w:sz w:val="32"/>
          <w:szCs w:val="32"/>
          <w:shd w:val="clear" w:color="auto" w:fill="FFFFFF"/>
        </w:rPr>
        <w:br w:type="page"/>
      </w:r>
    </w:p>
    <w:p w:rsidR="000031BA" w:rsidRDefault="002D067C">
      <w:pPr>
        <w:pStyle w:val="10"/>
        <w:spacing w:beforeLines="50" w:before="156" w:afterLines="50" w:after="156"/>
        <w:ind w:leftChars="200" w:left="420" w:firstLineChars="48" w:firstLine="154"/>
        <w:outlineLvl w:val="1"/>
        <w:rPr>
          <w:rFonts w:ascii="仿宋" w:eastAsia="仿宋" w:hAnsi="仿宋" w:cs="宋体"/>
          <w:b/>
          <w:sz w:val="32"/>
          <w:szCs w:val="32"/>
        </w:rPr>
      </w:pPr>
      <w:r>
        <w:rPr>
          <w:rFonts w:ascii="仿宋" w:eastAsia="仿宋" w:hAnsi="仿宋" w:cs="宋体" w:hint="eastAsia"/>
          <w:b/>
          <w:sz w:val="32"/>
          <w:szCs w:val="32"/>
        </w:rPr>
        <w:lastRenderedPageBreak/>
        <w:t>（二）</w:t>
      </w:r>
      <w:r>
        <w:rPr>
          <w:rFonts w:ascii="仿宋" w:eastAsia="仿宋" w:hAnsi="仿宋" w:cs="宋体"/>
          <w:b/>
          <w:sz w:val="32"/>
          <w:szCs w:val="32"/>
        </w:rPr>
        <w:t>智慧校园</w:t>
      </w:r>
      <w:proofErr w:type="gramStart"/>
      <w:r>
        <w:rPr>
          <w:rFonts w:ascii="仿宋" w:eastAsia="仿宋" w:hAnsi="仿宋" w:cs="宋体"/>
          <w:b/>
          <w:sz w:val="32"/>
          <w:szCs w:val="32"/>
        </w:rPr>
        <w:t>云服务</w:t>
      </w:r>
      <w:proofErr w:type="gramEnd"/>
      <w:r>
        <w:rPr>
          <w:rFonts w:ascii="仿宋" w:eastAsia="仿宋" w:hAnsi="仿宋" w:cs="宋体"/>
          <w:b/>
          <w:sz w:val="32"/>
          <w:szCs w:val="32"/>
        </w:rPr>
        <w:t>内容</w:t>
      </w:r>
    </w:p>
    <w:p w:rsidR="000031BA" w:rsidRDefault="002D067C">
      <w:pPr>
        <w:pStyle w:val="3"/>
        <w:rPr>
          <w:rFonts w:asciiTheme="minorEastAsia" w:eastAsiaTheme="minorEastAsia" w:hAnsiTheme="minorEastAsia"/>
        </w:rPr>
      </w:pPr>
      <w:r>
        <w:rPr>
          <w:rFonts w:asciiTheme="minorEastAsia" w:eastAsiaTheme="minorEastAsia" w:hAnsiTheme="minorEastAsia" w:hint="eastAsia"/>
        </w:rPr>
        <w:t>1、基础</w:t>
      </w:r>
      <w:r>
        <w:rPr>
          <w:rFonts w:asciiTheme="minorEastAsia" w:eastAsiaTheme="minorEastAsia" w:hAnsiTheme="minorEastAsia"/>
        </w:rPr>
        <w:t>数据服务</w:t>
      </w:r>
    </w:p>
    <w:tbl>
      <w:tblPr>
        <w:tblStyle w:val="af"/>
        <w:tblW w:w="0" w:type="auto"/>
        <w:tblLook w:val="04A0" w:firstRow="1" w:lastRow="0" w:firstColumn="1" w:lastColumn="0" w:noHBand="0" w:noVBand="1"/>
      </w:tblPr>
      <w:tblGrid>
        <w:gridCol w:w="664"/>
        <w:gridCol w:w="1173"/>
        <w:gridCol w:w="7393"/>
      </w:tblGrid>
      <w:tr w:rsidR="000031BA">
        <w:trPr>
          <w:trHeight w:val="761"/>
        </w:trPr>
        <w:tc>
          <w:tcPr>
            <w:tcW w:w="665"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序号</w:t>
            </w:r>
          </w:p>
        </w:tc>
        <w:tc>
          <w:tcPr>
            <w:tcW w:w="1179"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功能</w:t>
            </w:r>
          </w:p>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服务</w:t>
            </w:r>
          </w:p>
        </w:tc>
        <w:tc>
          <w:tcPr>
            <w:tcW w:w="7442"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详细描述</w:t>
            </w:r>
          </w:p>
        </w:tc>
      </w:tr>
      <w:tr w:rsidR="000031BA">
        <w:trPr>
          <w:trHeight w:val="567"/>
        </w:trPr>
        <w:tc>
          <w:tcPr>
            <w:tcW w:w="665"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w:t>
            </w:r>
          </w:p>
        </w:tc>
        <w:tc>
          <w:tcPr>
            <w:tcW w:w="1179"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基础数据管理</w:t>
            </w:r>
          </w:p>
        </w:tc>
        <w:tc>
          <w:tcPr>
            <w:tcW w:w="7442" w:type="dxa"/>
            <w:vAlign w:val="center"/>
          </w:tcPr>
          <w:p w:rsidR="000031BA" w:rsidRDefault="002D067C">
            <w:pPr>
              <w:pStyle w:val="af5"/>
              <w:numPr>
                <w:ilvl w:val="0"/>
                <w:numId w:val="3"/>
              </w:numPr>
              <w:spacing w:before="50"/>
              <w:ind w:firstLineChars="0"/>
              <w:jc w:val="left"/>
              <w:rPr>
                <w:rFonts w:ascii="仿宋" w:eastAsia="仿宋" w:hAnsi="仿宋" w:cs="宋体"/>
                <w:kern w:val="0"/>
                <w:sz w:val="24"/>
              </w:rPr>
            </w:pPr>
            <w:r>
              <w:rPr>
                <w:rFonts w:ascii="仿宋" w:eastAsia="仿宋" w:hAnsi="仿宋" w:cs="宋体" w:hint="eastAsia"/>
                <w:kern w:val="0"/>
                <w:sz w:val="24"/>
              </w:rPr>
              <w:t>支持维护学校办学层次、专业分类、专业、专业方向等，同时支持按分类、校区、机构等不同维度进行数据统计。</w:t>
            </w:r>
          </w:p>
          <w:p w:rsidR="000031BA" w:rsidRDefault="002D067C">
            <w:pPr>
              <w:pStyle w:val="af5"/>
              <w:numPr>
                <w:ilvl w:val="0"/>
                <w:numId w:val="3"/>
              </w:numPr>
              <w:spacing w:before="50"/>
              <w:ind w:firstLineChars="0"/>
              <w:jc w:val="left"/>
              <w:rPr>
                <w:rFonts w:ascii="仿宋" w:eastAsia="仿宋" w:hAnsi="仿宋" w:cs="宋体"/>
                <w:kern w:val="0"/>
                <w:sz w:val="24"/>
              </w:rPr>
            </w:pPr>
            <w:r>
              <w:rPr>
                <w:rFonts w:ascii="仿宋" w:eastAsia="仿宋" w:hAnsi="仿宋" w:cs="宋体" w:hint="eastAsia"/>
                <w:kern w:val="0"/>
                <w:sz w:val="24"/>
              </w:rPr>
              <w:t>支持配置学校办公楼、教学楼、房间，配置过后的教室可供排课使用。</w:t>
            </w:r>
          </w:p>
          <w:p w:rsidR="000031BA" w:rsidRDefault="002D067C">
            <w:pPr>
              <w:pStyle w:val="af5"/>
              <w:numPr>
                <w:ilvl w:val="0"/>
                <w:numId w:val="3"/>
              </w:numPr>
              <w:spacing w:before="50"/>
              <w:ind w:firstLineChars="0"/>
              <w:jc w:val="left"/>
              <w:rPr>
                <w:rFonts w:ascii="仿宋" w:eastAsia="仿宋" w:hAnsi="仿宋" w:cs="宋体"/>
                <w:kern w:val="0"/>
                <w:sz w:val="24"/>
              </w:rPr>
            </w:pPr>
            <w:r>
              <w:rPr>
                <w:rFonts w:ascii="仿宋" w:eastAsia="仿宋" w:hAnsi="仿宋" w:cs="宋体" w:hint="eastAsia"/>
                <w:kern w:val="0"/>
                <w:sz w:val="24"/>
              </w:rPr>
              <w:t>支持添加、停用年级、学期。</w:t>
            </w:r>
          </w:p>
          <w:p w:rsidR="000031BA" w:rsidRDefault="002D067C">
            <w:pPr>
              <w:pStyle w:val="af5"/>
              <w:numPr>
                <w:ilvl w:val="0"/>
                <w:numId w:val="3"/>
              </w:numPr>
              <w:spacing w:before="50"/>
              <w:ind w:firstLineChars="0"/>
              <w:jc w:val="left"/>
              <w:rPr>
                <w:rFonts w:ascii="仿宋" w:eastAsia="仿宋" w:hAnsi="仿宋" w:cs="宋体"/>
                <w:kern w:val="0"/>
                <w:sz w:val="24"/>
              </w:rPr>
            </w:pPr>
            <w:r>
              <w:rPr>
                <w:rFonts w:ascii="仿宋" w:eastAsia="仿宋" w:hAnsi="仿宋" w:cs="宋体" w:hint="eastAsia"/>
                <w:kern w:val="0"/>
                <w:sz w:val="24"/>
              </w:rPr>
              <w:t>可预览所有报表，可从报表中心随意选择报表组装并应用到学校平台使用；同时支持自主开发报表，支持自主上传到学校报表服务器，组装到平台使用。</w:t>
            </w:r>
          </w:p>
        </w:tc>
      </w:tr>
      <w:tr w:rsidR="000031BA">
        <w:trPr>
          <w:trHeight w:val="567"/>
        </w:trPr>
        <w:tc>
          <w:tcPr>
            <w:tcW w:w="665"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2</w:t>
            </w:r>
          </w:p>
        </w:tc>
        <w:tc>
          <w:tcPr>
            <w:tcW w:w="1179"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平台全局配置</w:t>
            </w:r>
          </w:p>
        </w:tc>
        <w:tc>
          <w:tcPr>
            <w:tcW w:w="7442" w:type="dxa"/>
            <w:vAlign w:val="center"/>
          </w:tcPr>
          <w:p w:rsidR="000031BA" w:rsidRDefault="002D067C">
            <w:pPr>
              <w:pStyle w:val="af5"/>
              <w:numPr>
                <w:ilvl w:val="0"/>
                <w:numId w:val="4"/>
              </w:numPr>
              <w:spacing w:before="50"/>
              <w:ind w:firstLineChars="0"/>
              <w:jc w:val="left"/>
              <w:rPr>
                <w:rFonts w:ascii="仿宋" w:eastAsia="仿宋" w:hAnsi="仿宋" w:cs="宋体"/>
                <w:kern w:val="0"/>
                <w:sz w:val="24"/>
              </w:rPr>
            </w:pPr>
            <w:r>
              <w:rPr>
                <w:rFonts w:ascii="仿宋" w:eastAsia="仿宋" w:hAnsi="仿宋" w:cs="宋体" w:hint="eastAsia"/>
                <w:kern w:val="0"/>
                <w:sz w:val="24"/>
              </w:rPr>
              <w:t>支持学校名称及</w:t>
            </w:r>
            <w:r>
              <w:rPr>
                <w:rFonts w:ascii="仿宋" w:eastAsia="仿宋" w:hAnsi="仿宋" w:cs="宋体"/>
                <w:kern w:val="0"/>
                <w:sz w:val="24"/>
              </w:rPr>
              <w:t>LOGO</w:t>
            </w:r>
            <w:r>
              <w:rPr>
                <w:rFonts w:ascii="仿宋" w:eastAsia="仿宋" w:hAnsi="仿宋" w:cs="宋体" w:hint="eastAsia"/>
                <w:kern w:val="0"/>
                <w:sz w:val="24"/>
              </w:rPr>
              <w:t>的创建，配置服务器登录地址，用于生成登录地址的二维码；同时支持电子邮件、</w:t>
            </w:r>
            <w:proofErr w:type="gramStart"/>
            <w:r>
              <w:rPr>
                <w:rFonts w:ascii="仿宋" w:eastAsia="仿宋" w:hAnsi="仿宋" w:cs="宋体" w:hint="eastAsia"/>
                <w:kern w:val="0"/>
                <w:sz w:val="24"/>
              </w:rPr>
              <w:t>微信公众号</w:t>
            </w:r>
            <w:proofErr w:type="gramEnd"/>
            <w:r>
              <w:rPr>
                <w:rFonts w:ascii="仿宋" w:eastAsia="仿宋" w:hAnsi="仿宋" w:cs="宋体" w:hint="eastAsia"/>
                <w:kern w:val="0"/>
                <w:sz w:val="24"/>
              </w:rPr>
              <w:t>配置。支持设置校园宣传展示内容。</w:t>
            </w:r>
          </w:p>
          <w:p w:rsidR="000031BA" w:rsidRDefault="002D067C">
            <w:pPr>
              <w:pStyle w:val="af5"/>
              <w:numPr>
                <w:ilvl w:val="0"/>
                <w:numId w:val="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支持按平台、应用、责任部门、使用状态、责任人等各方面监控平台使用度。</w:t>
            </w:r>
          </w:p>
          <w:p w:rsidR="000031BA" w:rsidRDefault="002D067C">
            <w:pPr>
              <w:pStyle w:val="af5"/>
              <w:numPr>
                <w:ilvl w:val="0"/>
                <w:numId w:val="4"/>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管理员可查看某些功能的操作日志和用户的登录日志（登录</w:t>
            </w:r>
            <w:r>
              <w:rPr>
                <w:rFonts w:ascii="仿宋" w:eastAsia="仿宋" w:hAnsi="仿宋" w:cs="宋体"/>
                <w:kern w:val="0"/>
                <w:sz w:val="24"/>
              </w:rPr>
              <w:t>IP、登录终端、操作时间等）</w:t>
            </w:r>
            <w:r>
              <w:rPr>
                <w:rFonts w:ascii="仿宋" w:eastAsia="仿宋" w:hAnsi="仿宋" w:cs="宋体" w:hint="eastAsia"/>
                <w:kern w:val="0"/>
                <w:sz w:val="24"/>
              </w:rPr>
              <w:t>。</w:t>
            </w:r>
          </w:p>
          <w:p w:rsidR="000031BA" w:rsidRDefault="002D067C">
            <w:pPr>
              <w:pStyle w:val="af5"/>
              <w:numPr>
                <w:ilvl w:val="0"/>
                <w:numId w:val="4"/>
              </w:numPr>
              <w:spacing w:before="50"/>
              <w:ind w:firstLineChars="0"/>
              <w:jc w:val="left"/>
              <w:rPr>
                <w:rFonts w:ascii="仿宋" w:eastAsia="仿宋" w:hAnsi="仿宋" w:cs="宋体"/>
                <w:kern w:val="0"/>
                <w:sz w:val="24"/>
              </w:rPr>
            </w:pPr>
            <w:r>
              <w:rPr>
                <w:rFonts w:ascii="仿宋" w:eastAsia="仿宋" w:hAnsi="仿宋" w:cs="宋体" w:hint="eastAsia"/>
                <w:kern w:val="0"/>
                <w:sz w:val="24"/>
              </w:rPr>
              <w:t>支持给教职工分配发送短信的权限及可发送人员的范围，消息接收可配置电子邮件、系统消息、手机短信；可按月份、组织机构统计短信发送量。</w:t>
            </w:r>
          </w:p>
          <w:p w:rsidR="000031BA" w:rsidRDefault="002D067C">
            <w:pPr>
              <w:pStyle w:val="af5"/>
              <w:numPr>
                <w:ilvl w:val="0"/>
                <w:numId w:val="4"/>
              </w:numPr>
              <w:spacing w:before="50"/>
              <w:ind w:firstLineChars="0"/>
              <w:jc w:val="left"/>
              <w:rPr>
                <w:rFonts w:ascii="仿宋" w:eastAsia="仿宋" w:hAnsi="仿宋" w:cs="宋体"/>
                <w:kern w:val="0"/>
                <w:sz w:val="24"/>
              </w:rPr>
            </w:pPr>
            <w:r>
              <w:rPr>
                <w:rFonts w:ascii="仿宋" w:eastAsia="仿宋" w:hAnsi="仿宋" w:cs="宋体" w:hint="eastAsia"/>
                <w:kern w:val="0"/>
                <w:sz w:val="24"/>
              </w:rPr>
              <w:t>学校可根据自身业务需求设置流程模板，设置流程基本信息，人员设置、分支条件设置、其他设置等。</w:t>
            </w:r>
          </w:p>
        </w:tc>
      </w:tr>
      <w:tr w:rsidR="000031BA">
        <w:trPr>
          <w:trHeight w:val="567"/>
        </w:trPr>
        <w:tc>
          <w:tcPr>
            <w:tcW w:w="665"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3</w:t>
            </w:r>
          </w:p>
        </w:tc>
        <w:tc>
          <w:tcPr>
            <w:tcW w:w="1179"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用户账户与权限管理</w:t>
            </w:r>
          </w:p>
        </w:tc>
        <w:tc>
          <w:tcPr>
            <w:tcW w:w="7442" w:type="dxa"/>
            <w:vAlign w:val="center"/>
          </w:tcPr>
          <w:p w:rsidR="000031BA" w:rsidRDefault="002D067C">
            <w:pPr>
              <w:pStyle w:val="af5"/>
              <w:numPr>
                <w:ilvl w:val="0"/>
                <w:numId w:val="5"/>
              </w:numPr>
              <w:ind w:firstLineChars="0"/>
              <w:rPr>
                <w:rFonts w:ascii="仿宋" w:eastAsia="仿宋" w:hAnsi="仿宋" w:cs="宋体"/>
                <w:kern w:val="0"/>
                <w:sz w:val="24"/>
              </w:rPr>
            </w:pPr>
            <w:r>
              <w:rPr>
                <w:rFonts w:ascii="仿宋" w:eastAsia="仿宋" w:hAnsi="仿宋" w:cs="宋体" w:hint="eastAsia"/>
                <w:kern w:val="0"/>
                <w:sz w:val="24"/>
              </w:rPr>
              <w:t>管理教职工及学生登录账号。</w:t>
            </w:r>
          </w:p>
          <w:p w:rsidR="000031BA" w:rsidRDefault="002D067C">
            <w:pPr>
              <w:pStyle w:val="af5"/>
              <w:numPr>
                <w:ilvl w:val="0"/>
                <w:numId w:val="5"/>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支持按“用户</w:t>
            </w:r>
            <w:r>
              <w:rPr>
                <w:rFonts w:ascii="仿宋" w:eastAsia="仿宋" w:hAnsi="仿宋" w:cs="宋体"/>
                <w:kern w:val="0"/>
                <w:sz w:val="24"/>
              </w:rPr>
              <w:t>+角色+管理域”的方式来控制菜单的使用权限及可管理的数据范围，学校依据工作职责设计角色，把信息系统的菜单与角色关联，然后把角色授予具体岗位的相关教职工，再授予教职工可管理的组织机构，从而保障功能和数据的安全。</w:t>
            </w:r>
          </w:p>
          <w:p w:rsidR="000031BA" w:rsidRDefault="002D067C">
            <w:pPr>
              <w:pStyle w:val="af5"/>
              <w:numPr>
                <w:ilvl w:val="0"/>
                <w:numId w:val="5"/>
              </w:numPr>
              <w:spacing w:before="50"/>
              <w:ind w:firstLineChars="0"/>
              <w:jc w:val="left"/>
              <w:rPr>
                <w:rFonts w:ascii="仿宋" w:eastAsia="仿宋" w:hAnsi="仿宋" w:cs="宋体"/>
                <w:kern w:val="0"/>
                <w:sz w:val="24"/>
              </w:rPr>
            </w:pPr>
            <w:r>
              <w:rPr>
                <w:rFonts w:ascii="仿宋" w:eastAsia="仿宋" w:hAnsi="仿宋" w:cs="宋体" w:hint="eastAsia"/>
                <w:kern w:val="0"/>
                <w:sz w:val="24"/>
              </w:rPr>
              <w:t>支持分级授权和统一授权。</w:t>
            </w:r>
          </w:p>
          <w:p w:rsidR="000031BA" w:rsidRDefault="002D067C">
            <w:pPr>
              <w:pStyle w:val="af5"/>
              <w:numPr>
                <w:ilvl w:val="0"/>
                <w:numId w:val="5"/>
              </w:numPr>
              <w:spacing w:before="50"/>
              <w:ind w:firstLineChars="0"/>
              <w:jc w:val="left"/>
              <w:rPr>
                <w:rFonts w:ascii="仿宋" w:eastAsia="仿宋" w:hAnsi="仿宋" w:cs="宋体"/>
                <w:kern w:val="0"/>
                <w:sz w:val="24"/>
              </w:rPr>
            </w:pPr>
            <w:r>
              <w:rPr>
                <w:rFonts w:ascii="仿宋" w:eastAsia="仿宋" w:hAnsi="仿宋" w:cs="宋体" w:hint="eastAsia"/>
                <w:kern w:val="0"/>
                <w:sz w:val="24"/>
              </w:rPr>
              <w:t>在平台中导入或添加学生信息、教职工信息时，可自动生成登录账号；用户的登录账号可选择学号</w:t>
            </w:r>
            <w:r>
              <w:rPr>
                <w:rFonts w:ascii="仿宋" w:eastAsia="仿宋" w:hAnsi="仿宋" w:cs="宋体"/>
                <w:kern w:val="0"/>
                <w:sz w:val="24"/>
              </w:rPr>
              <w:t>/工号、报名号、姓名、证件号、手机号等中的任意一种；提供多种用户登录的方式，包含但不限于：账号密码登录、手机短信动态码登录、APP</w:t>
            </w:r>
            <w:proofErr w:type="gramStart"/>
            <w:r>
              <w:rPr>
                <w:rFonts w:ascii="仿宋" w:eastAsia="仿宋" w:hAnsi="仿宋" w:cs="宋体"/>
                <w:kern w:val="0"/>
                <w:sz w:val="24"/>
              </w:rPr>
              <w:t>扫码登录</w:t>
            </w:r>
            <w:proofErr w:type="gramEnd"/>
            <w:r>
              <w:rPr>
                <w:rFonts w:ascii="仿宋" w:eastAsia="仿宋" w:hAnsi="仿宋" w:cs="宋体"/>
                <w:kern w:val="0"/>
                <w:sz w:val="24"/>
              </w:rPr>
              <w:t>等。</w:t>
            </w:r>
          </w:p>
        </w:tc>
      </w:tr>
      <w:tr w:rsidR="000031BA">
        <w:trPr>
          <w:trHeight w:val="567"/>
        </w:trPr>
        <w:tc>
          <w:tcPr>
            <w:tcW w:w="665"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4</w:t>
            </w:r>
          </w:p>
        </w:tc>
        <w:tc>
          <w:tcPr>
            <w:tcW w:w="1179"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统一认证与单点登录</w:t>
            </w:r>
          </w:p>
        </w:tc>
        <w:tc>
          <w:tcPr>
            <w:tcW w:w="7442" w:type="dxa"/>
            <w:vAlign w:val="center"/>
          </w:tcPr>
          <w:p w:rsidR="000031BA" w:rsidRDefault="002D067C">
            <w:pPr>
              <w:spacing w:before="50"/>
              <w:jc w:val="left"/>
              <w:rPr>
                <w:rFonts w:ascii="仿宋" w:eastAsia="仿宋" w:hAnsi="仿宋" w:cs="宋体"/>
                <w:kern w:val="0"/>
                <w:sz w:val="24"/>
              </w:rPr>
            </w:pPr>
            <w:r>
              <w:rPr>
                <w:rFonts w:ascii="仿宋" w:eastAsia="仿宋" w:hAnsi="仿宋" w:cs="宋体" w:hint="eastAsia"/>
                <w:kern w:val="0"/>
                <w:sz w:val="24"/>
              </w:rPr>
              <w:t>提供统一身份认证与单点登录入口，支持通过</w:t>
            </w:r>
            <w:r>
              <w:rPr>
                <w:rFonts w:ascii="仿宋" w:eastAsia="仿宋" w:hAnsi="仿宋" w:cs="宋体"/>
                <w:kern w:val="0"/>
                <w:sz w:val="24"/>
              </w:rPr>
              <w:t>Form方式、</w:t>
            </w:r>
            <w:proofErr w:type="spellStart"/>
            <w:r>
              <w:rPr>
                <w:rFonts w:ascii="仿宋" w:eastAsia="仿宋" w:hAnsi="仿宋" w:cs="宋体"/>
                <w:kern w:val="0"/>
                <w:sz w:val="24"/>
              </w:rPr>
              <w:t>oAuth</w:t>
            </w:r>
            <w:proofErr w:type="spellEnd"/>
            <w:r>
              <w:rPr>
                <w:rFonts w:ascii="仿宋" w:eastAsia="仿宋" w:hAnsi="仿宋" w:cs="宋体"/>
                <w:kern w:val="0"/>
                <w:sz w:val="24"/>
              </w:rPr>
              <w:t>协议定制开发的方式添加第三方系统，以实现通过一次登录认证即可访问各</w:t>
            </w:r>
            <w:r>
              <w:rPr>
                <w:rFonts w:ascii="仿宋" w:eastAsia="仿宋" w:hAnsi="仿宋" w:cs="宋体" w:hint="eastAsia"/>
                <w:kern w:val="0"/>
                <w:sz w:val="24"/>
              </w:rPr>
              <w:t>业务平台</w:t>
            </w:r>
            <w:r>
              <w:rPr>
                <w:rFonts w:ascii="仿宋" w:eastAsia="仿宋" w:hAnsi="仿宋" w:cs="宋体"/>
                <w:kern w:val="0"/>
                <w:sz w:val="24"/>
              </w:rPr>
              <w:t>及已整合集成的第三方系统。</w:t>
            </w:r>
          </w:p>
        </w:tc>
      </w:tr>
      <w:tr w:rsidR="000031BA">
        <w:trPr>
          <w:trHeight w:val="567"/>
        </w:trPr>
        <w:tc>
          <w:tcPr>
            <w:tcW w:w="665"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lastRenderedPageBreak/>
              <w:t>5</w:t>
            </w:r>
          </w:p>
        </w:tc>
        <w:tc>
          <w:tcPr>
            <w:tcW w:w="1179"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个人信息门户</w:t>
            </w:r>
          </w:p>
        </w:tc>
        <w:tc>
          <w:tcPr>
            <w:tcW w:w="7442" w:type="dxa"/>
            <w:vAlign w:val="center"/>
          </w:tcPr>
          <w:p w:rsidR="000031BA" w:rsidRDefault="002D067C">
            <w:pPr>
              <w:pStyle w:val="af5"/>
              <w:numPr>
                <w:ilvl w:val="0"/>
                <w:numId w:val="6"/>
              </w:numPr>
              <w:spacing w:before="50"/>
              <w:ind w:firstLineChars="0"/>
              <w:jc w:val="left"/>
              <w:rPr>
                <w:rFonts w:ascii="仿宋" w:eastAsia="仿宋" w:hAnsi="仿宋" w:cs="宋体"/>
                <w:kern w:val="0"/>
                <w:sz w:val="24"/>
              </w:rPr>
            </w:pPr>
            <w:r>
              <w:rPr>
                <w:rFonts w:ascii="仿宋" w:eastAsia="仿宋" w:hAnsi="仿宋" w:cs="宋体" w:hint="eastAsia"/>
                <w:kern w:val="0"/>
                <w:sz w:val="24"/>
              </w:rPr>
              <w:t>为教职工和学生提供网上服务大厅、综合信息服务、A</w:t>
            </w:r>
            <w:r>
              <w:rPr>
                <w:rFonts w:ascii="仿宋" w:eastAsia="仿宋" w:hAnsi="仿宋" w:cs="宋体"/>
                <w:kern w:val="0"/>
                <w:sz w:val="24"/>
              </w:rPr>
              <w:t>PP</w:t>
            </w:r>
            <w:r>
              <w:rPr>
                <w:rFonts w:ascii="仿宋" w:eastAsia="仿宋" w:hAnsi="仿宋" w:cs="宋体" w:hint="eastAsia"/>
                <w:kern w:val="0"/>
                <w:sz w:val="24"/>
              </w:rPr>
              <w:t>端应用。</w:t>
            </w:r>
          </w:p>
          <w:p w:rsidR="000031BA" w:rsidRDefault="002D067C">
            <w:pPr>
              <w:pStyle w:val="af5"/>
              <w:numPr>
                <w:ilvl w:val="0"/>
                <w:numId w:val="6"/>
              </w:numPr>
              <w:spacing w:before="50"/>
              <w:ind w:firstLineChars="0"/>
              <w:jc w:val="left"/>
              <w:rPr>
                <w:rFonts w:ascii="仿宋" w:eastAsia="仿宋" w:hAnsi="仿宋" w:cs="宋体"/>
                <w:kern w:val="0"/>
                <w:sz w:val="24"/>
              </w:rPr>
            </w:pPr>
            <w:r>
              <w:rPr>
                <w:rFonts w:ascii="仿宋" w:eastAsia="仿宋" w:hAnsi="仿宋" w:cs="宋体" w:hint="eastAsia"/>
                <w:kern w:val="0"/>
                <w:sz w:val="24"/>
              </w:rPr>
              <w:t>网上服务大厅：支持为教职工、学生提供网上服务大厅，展示能网上办理的事务的快速入口。教职工</w:t>
            </w:r>
            <w:proofErr w:type="gramStart"/>
            <w:r>
              <w:rPr>
                <w:rFonts w:ascii="仿宋" w:eastAsia="仿宋" w:hAnsi="仿宋" w:cs="宋体" w:hint="eastAsia"/>
                <w:kern w:val="0"/>
                <w:sz w:val="24"/>
              </w:rPr>
              <w:t>端包括</w:t>
            </w:r>
            <w:proofErr w:type="gramEnd"/>
            <w:r>
              <w:rPr>
                <w:rFonts w:ascii="仿宋" w:eastAsia="仿宋" w:hAnsi="仿宋" w:cs="宋体" w:hint="eastAsia"/>
                <w:kern w:val="0"/>
                <w:sz w:val="24"/>
              </w:rPr>
              <w:t>教学工作、学生管理事务、快捷办公等。学生</w:t>
            </w:r>
            <w:proofErr w:type="gramStart"/>
            <w:r>
              <w:rPr>
                <w:rFonts w:ascii="仿宋" w:eastAsia="仿宋" w:hAnsi="仿宋" w:cs="宋体" w:hint="eastAsia"/>
                <w:kern w:val="0"/>
                <w:sz w:val="24"/>
              </w:rPr>
              <w:t>端包括</w:t>
            </w:r>
            <w:proofErr w:type="gramEnd"/>
            <w:r>
              <w:rPr>
                <w:rFonts w:ascii="仿宋" w:eastAsia="仿宋" w:hAnsi="仿宋" w:cs="宋体" w:hint="eastAsia"/>
                <w:kern w:val="0"/>
                <w:sz w:val="24"/>
              </w:rPr>
              <w:t>教务教学、学生事务、生活服务、流程申请等。</w:t>
            </w:r>
          </w:p>
          <w:p w:rsidR="000031BA" w:rsidRDefault="002D067C">
            <w:pPr>
              <w:pStyle w:val="af5"/>
              <w:numPr>
                <w:ilvl w:val="0"/>
                <w:numId w:val="6"/>
              </w:numPr>
              <w:spacing w:before="50"/>
              <w:ind w:firstLineChars="0"/>
              <w:jc w:val="left"/>
              <w:rPr>
                <w:rFonts w:ascii="仿宋" w:eastAsia="仿宋" w:hAnsi="仿宋" w:cs="宋体"/>
                <w:kern w:val="0"/>
                <w:sz w:val="24"/>
              </w:rPr>
            </w:pPr>
            <w:r>
              <w:rPr>
                <w:rFonts w:ascii="仿宋" w:eastAsia="仿宋" w:hAnsi="仿宋" w:cs="宋体" w:hint="eastAsia"/>
                <w:kern w:val="0"/>
                <w:sz w:val="24"/>
              </w:rPr>
              <w:t>综合信息服务：根据当前登录用户的身份、权限及自身需求，为其提供个性化的信息资源和应用服务。支持在综合信息服务中心直接办理相关业务。</w:t>
            </w:r>
          </w:p>
          <w:p w:rsidR="000031BA" w:rsidRDefault="002D067C">
            <w:pPr>
              <w:pStyle w:val="af5"/>
              <w:numPr>
                <w:ilvl w:val="0"/>
                <w:numId w:val="6"/>
              </w:numPr>
              <w:spacing w:before="50"/>
              <w:ind w:firstLineChars="0"/>
              <w:jc w:val="left"/>
              <w:rPr>
                <w:rFonts w:ascii="仿宋" w:eastAsia="仿宋" w:hAnsi="仿宋" w:cs="宋体"/>
                <w:kern w:val="0"/>
                <w:sz w:val="24"/>
              </w:rPr>
            </w:pPr>
            <w:r>
              <w:rPr>
                <w:rFonts w:ascii="仿宋" w:eastAsia="仿宋" w:hAnsi="仿宋" w:cs="宋体" w:hint="eastAsia"/>
                <w:kern w:val="0"/>
                <w:sz w:val="24"/>
              </w:rPr>
              <w:t>智慧校园A</w:t>
            </w:r>
            <w:r>
              <w:rPr>
                <w:rFonts w:ascii="仿宋" w:eastAsia="仿宋" w:hAnsi="仿宋" w:cs="宋体"/>
                <w:kern w:val="0"/>
                <w:sz w:val="24"/>
              </w:rPr>
              <w:t>PP</w:t>
            </w:r>
            <w:r>
              <w:rPr>
                <w:rFonts w:ascii="仿宋" w:eastAsia="仿宋" w:hAnsi="仿宋" w:cs="宋体" w:hint="eastAsia"/>
                <w:kern w:val="0"/>
                <w:sz w:val="24"/>
              </w:rPr>
              <w:t>，为教职工和学生提供便捷的移动办公，支持</w:t>
            </w:r>
            <w:r>
              <w:rPr>
                <w:rFonts w:ascii="仿宋" w:eastAsia="仿宋" w:hAnsi="仿宋" w:hint="eastAsia"/>
                <w:color w:val="000000" w:themeColor="text1"/>
                <w:sz w:val="24"/>
              </w:rPr>
              <w:t>Android和</w:t>
            </w:r>
            <w:r>
              <w:rPr>
                <w:rFonts w:ascii="仿宋" w:eastAsia="仿宋" w:hAnsi="仿宋"/>
                <w:color w:val="000000" w:themeColor="text1"/>
                <w:sz w:val="24"/>
              </w:rPr>
              <w:t>IOS</w:t>
            </w:r>
            <w:r>
              <w:rPr>
                <w:rFonts w:ascii="仿宋" w:eastAsia="仿宋" w:hAnsi="仿宋" w:hint="eastAsia"/>
                <w:color w:val="000000" w:themeColor="text1"/>
                <w:sz w:val="24"/>
              </w:rPr>
              <w:t>两大系统。支持教职工和学生将自己常用应用置顶，方便使用。</w:t>
            </w:r>
          </w:p>
        </w:tc>
      </w:tr>
    </w:tbl>
    <w:p w:rsidR="000031BA" w:rsidRDefault="000031BA">
      <w:pPr>
        <w:spacing w:beforeLines="50" w:before="156"/>
        <w:rPr>
          <w:rFonts w:ascii="仿宋" w:eastAsia="仿宋" w:hAnsi="仿宋"/>
          <w:sz w:val="24"/>
        </w:rPr>
      </w:pPr>
    </w:p>
    <w:p w:rsidR="000031BA" w:rsidRDefault="002D067C">
      <w:pPr>
        <w:pStyle w:val="3"/>
        <w:rPr>
          <w:rFonts w:asciiTheme="minorEastAsia" w:eastAsiaTheme="minorEastAsia" w:hAnsiTheme="minorEastAsia"/>
        </w:rPr>
      </w:pPr>
      <w:r>
        <w:rPr>
          <w:rFonts w:asciiTheme="minorEastAsia" w:eastAsiaTheme="minorEastAsia" w:hAnsiTheme="minorEastAsia" w:hint="eastAsia"/>
        </w:rPr>
        <w:t>2、招生</w:t>
      </w:r>
      <w:r>
        <w:rPr>
          <w:rFonts w:asciiTheme="minorEastAsia" w:eastAsiaTheme="minorEastAsia" w:hAnsiTheme="minorEastAsia"/>
        </w:rPr>
        <w:t>就业管理服务</w:t>
      </w:r>
    </w:p>
    <w:tbl>
      <w:tblPr>
        <w:tblStyle w:val="af"/>
        <w:tblW w:w="0" w:type="auto"/>
        <w:tblLook w:val="04A0" w:firstRow="1" w:lastRow="0" w:firstColumn="1" w:lastColumn="0" w:noHBand="0" w:noVBand="1"/>
      </w:tblPr>
      <w:tblGrid>
        <w:gridCol w:w="663"/>
        <w:gridCol w:w="1169"/>
        <w:gridCol w:w="7398"/>
      </w:tblGrid>
      <w:tr w:rsidR="000031BA">
        <w:trPr>
          <w:trHeight w:val="567"/>
        </w:trPr>
        <w:tc>
          <w:tcPr>
            <w:tcW w:w="817"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序号</w:t>
            </w:r>
          </w:p>
        </w:tc>
        <w:tc>
          <w:tcPr>
            <w:tcW w:w="1701"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功能</w:t>
            </w:r>
          </w:p>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服务</w:t>
            </w:r>
          </w:p>
        </w:tc>
        <w:tc>
          <w:tcPr>
            <w:tcW w:w="12268"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详细描述</w:t>
            </w:r>
          </w:p>
        </w:tc>
      </w:tr>
      <w:tr w:rsidR="000031BA">
        <w:trPr>
          <w:trHeight w:val="567"/>
        </w:trPr>
        <w:tc>
          <w:tcPr>
            <w:tcW w:w="817"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w:t>
            </w:r>
          </w:p>
        </w:tc>
        <w:tc>
          <w:tcPr>
            <w:tcW w:w="1701"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招生迎新</w:t>
            </w:r>
            <w:r>
              <w:rPr>
                <w:rFonts w:ascii="仿宋" w:eastAsia="仿宋" w:hAnsi="仿宋"/>
                <w:sz w:val="24"/>
              </w:rPr>
              <w:t>管理</w:t>
            </w:r>
          </w:p>
        </w:tc>
        <w:tc>
          <w:tcPr>
            <w:tcW w:w="12268" w:type="dxa"/>
            <w:vAlign w:val="center"/>
          </w:tcPr>
          <w:p w:rsidR="000031BA" w:rsidRDefault="002D067C">
            <w:pPr>
              <w:pStyle w:val="af5"/>
              <w:numPr>
                <w:ilvl w:val="0"/>
                <w:numId w:val="7"/>
              </w:numPr>
              <w:spacing w:before="50"/>
              <w:ind w:firstLineChars="0"/>
              <w:jc w:val="left"/>
              <w:rPr>
                <w:rFonts w:ascii="仿宋" w:eastAsia="仿宋" w:hAnsi="仿宋" w:cs="宋体"/>
                <w:kern w:val="0"/>
                <w:sz w:val="24"/>
              </w:rPr>
            </w:pPr>
            <w:r>
              <w:rPr>
                <w:rFonts w:ascii="仿宋" w:eastAsia="仿宋" w:hAnsi="仿宋" w:cs="宋体" w:hint="eastAsia"/>
                <w:kern w:val="0"/>
                <w:sz w:val="24"/>
              </w:rPr>
              <w:t>维护招生专业方向和订单班招生</w:t>
            </w:r>
            <w:r>
              <w:rPr>
                <w:rFonts w:ascii="仿宋" w:eastAsia="仿宋" w:hAnsi="仿宋" w:cs="宋体"/>
                <w:kern w:val="0"/>
                <w:sz w:val="24"/>
              </w:rPr>
              <w:t>专业</w:t>
            </w:r>
            <w:r>
              <w:rPr>
                <w:rFonts w:ascii="仿宋" w:eastAsia="仿宋" w:hAnsi="仿宋" w:cs="宋体" w:hint="eastAsia"/>
                <w:kern w:val="0"/>
                <w:sz w:val="24"/>
              </w:rPr>
              <w:t>方向的计划招生人数及</w:t>
            </w:r>
            <w:r>
              <w:rPr>
                <w:rFonts w:ascii="仿宋" w:eastAsia="仿宋" w:hAnsi="仿宋" w:cs="宋体"/>
                <w:kern w:val="0"/>
                <w:sz w:val="24"/>
              </w:rPr>
              <w:t>招生要求</w:t>
            </w:r>
            <w:r>
              <w:rPr>
                <w:rFonts w:ascii="仿宋" w:eastAsia="仿宋" w:hAnsi="仿宋" w:cs="宋体" w:hint="eastAsia"/>
                <w:kern w:val="0"/>
                <w:sz w:val="24"/>
              </w:rPr>
              <w:t>，支持</w:t>
            </w:r>
            <w:r>
              <w:rPr>
                <w:rFonts w:ascii="仿宋" w:eastAsia="仿宋" w:hAnsi="仿宋" w:cs="宋体"/>
                <w:kern w:val="0"/>
                <w:sz w:val="24"/>
              </w:rPr>
              <w:t>复制招生计划</w:t>
            </w:r>
            <w:r>
              <w:rPr>
                <w:rFonts w:ascii="仿宋" w:eastAsia="仿宋" w:hAnsi="仿宋" w:cs="宋体" w:hint="eastAsia"/>
                <w:kern w:val="0"/>
                <w:sz w:val="24"/>
              </w:rPr>
              <w:t>；可维护学生的生源地以及毕业学校。</w:t>
            </w:r>
          </w:p>
          <w:p w:rsidR="000031BA" w:rsidRDefault="002D067C">
            <w:pPr>
              <w:pStyle w:val="af5"/>
              <w:numPr>
                <w:ilvl w:val="0"/>
                <w:numId w:val="7"/>
              </w:numPr>
              <w:spacing w:before="50"/>
              <w:ind w:firstLineChars="0"/>
              <w:jc w:val="left"/>
              <w:rPr>
                <w:rFonts w:ascii="仿宋" w:eastAsia="仿宋" w:hAnsi="仿宋" w:cs="宋体"/>
                <w:kern w:val="0"/>
                <w:sz w:val="24"/>
              </w:rPr>
            </w:pPr>
            <w:r>
              <w:rPr>
                <w:rFonts w:ascii="仿宋" w:eastAsia="仿宋" w:hAnsi="仿宋" w:cs="宋体" w:hint="eastAsia"/>
                <w:kern w:val="0"/>
                <w:sz w:val="24"/>
              </w:rPr>
              <w:t>可修改</w:t>
            </w:r>
            <w:r>
              <w:rPr>
                <w:rFonts w:ascii="仿宋" w:eastAsia="仿宋" w:hAnsi="仿宋" w:cs="宋体"/>
                <w:kern w:val="0"/>
                <w:sz w:val="24"/>
              </w:rPr>
              <w:t>、删除、批量导入导出新生报名信息，</w:t>
            </w:r>
            <w:r>
              <w:rPr>
                <w:rFonts w:ascii="仿宋" w:eastAsia="仿宋" w:hAnsi="仿宋" w:cs="宋体" w:hint="eastAsia"/>
                <w:kern w:val="0"/>
                <w:sz w:val="24"/>
              </w:rPr>
              <w:t>提供来校报名、统招报名、学</w:t>
            </w:r>
            <w:proofErr w:type="gramStart"/>
            <w:r>
              <w:rPr>
                <w:rFonts w:ascii="仿宋" w:eastAsia="仿宋" w:hAnsi="仿宋" w:cs="宋体" w:hint="eastAsia"/>
                <w:kern w:val="0"/>
                <w:sz w:val="24"/>
              </w:rPr>
              <w:t>校官网和微信公众号</w:t>
            </w:r>
            <w:proofErr w:type="gramEnd"/>
            <w:r>
              <w:rPr>
                <w:rFonts w:ascii="仿宋" w:eastAsia="仿宋" w:hAnsi="仿宋" w:cs="宋体" w:hint="eastAsia"/>
                <w:kern w:val="0"/>
                <w:sz w:val="24"/>
              </w:rPr>
              <w:t>报名等</w:t>
            </w:r>
            <w:proofErr w:type="gramStart"/>
            <w:r>
              <w:rPr>
                <w:rFonts w:ascii="仿宋" w:eastAsia="仿宋" w:hAnsi="仿宋" w:cs="宋体" w:hint="eastAsia"/>
                <w:kern w:val="0"/>
                <w:sz w:val="24"/>
              </w:rPr>
              <w:t>多种</w:t>
            </w:r>
            <w:proofErr w:type="gramEnd"/>
            <w:r>
              <w:rPr>
                <w:rFonts w:ascii="仿宋" w:eastAsia="仿宋" w:hAnsi="仿宋" w:cs="宋体" w:hint="eastAsia"/>
                <w:kern w:val="0"/>
                <w:sz w:val="24"/>
              </w:rPr>
              <w:t>线上线下报名方式；支持通过身份证阅读器或集成了身份证阅读功能的</w:t>
            </w:r>
            <w:proofErr w:type="gramStart"/>
            <w:r>
              <w:rPr>
                <w:rFonts w:ascii="仿宋" w:eastAsia="仿宋" w:hAnsi="仿宋" w:cs="宋体" w:hint="eastAsia"/>
                <w:kern w:val="0"/>
                <w:sz w:val="24"/>
              </w:rPr>
              <w:t>高拍仪快速</w:t>
            </w:r>
            <w:proofErr w:type="gramEnd"/>
            <w:r>
              <w:rPr>
                <w:rFonts w:ascii="仿宋" w:eastAsia="仿宋" w:hAnsi="仿宋" w:cs="宋体" w:hint="eastAsia"/>
                <w:kern w:val="0"/>
                <w:sz w:val="24"/>
              </w:rPr>
              <w:t>录入学生身份信息。</w:t>
            </w:r>
          </w:p>
          <w:p w:rsidR="000031BA" w:rsidRDefault="002D067C">
            <w:pPr>
              <w:pStyle w:val="af5"/>
              <w:numPr>
                <w:ilvl w:val="0"/>
                <w:numId w:val="7"/>
              </w:numPr>
              <w:spacing w:before="50"/>
              <w:ind w:firstLineChars="0"/>
              <w:jc w:val="left"/>
              <w:rPr>
                <w:rFonts w:ascii="仿宋" w:eastAsia="仿宋" w:hAnsi="仿宋" w:cs="宋体"/>
                <w:kern w:val="0"/>
                <w:sz w:val="24"/>
              </w:rPr>
            </w:pPr>
            <w:r>
              <w:rPr>
                <w:rFonts w:ascii="仿宋" w:eastAsia="仿宋" w:hAnsi="仿宋" w:cs="宋体" w:hint="eastAsia"/>
                <w:kern w:val="0"/>
                <w:sz w:val="24"/>
              </w:rPr>
              <w:t>支持招生办对网上报名、来校报名、线上报名的新生进行录取审核，并给学生分配学号；</w:t>
            </w:r>
          </w:p>
          <w:p w:rsidR="000031BA" w:rsidRDefault="002D067C">
            <w:pPr>
              <w:pStyle w:val="af5"/>
              <w:numPr>
                <w:ilvl w:val="0"/>
                <w:numId w:val="7"/>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支持按校区或专业统计每日的报名录取人数，按专业/生源地统计招生完成情况，按专业统计新生住宿人数，按行政班对新生可用床位进行预估，可按专业统计新生缴费情况。</w:t>
            </w:r>
          </w:p>
        </w:tc>
      </w:tr>
      <w:tr w:rsidR="000031BA">
        <w:trPr>
          <w:trHeight w:val="567"/>
        </w:trPr>
        <w:tc>
          <w:tcPr>
            <w:tcW w:w="817"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2</w:t>
            </w:r>
          </w:p>
        </w:tc>
        <w:tc>
          <w:tcPr>
            <w:tcW w:w="1701"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校企</w:t>
            </w:r>
            <w:r>
              <w:rPr>
                <w:rFonts w:ascii="仿宋" w:eastAsia="仿宋" w:hAnsi="仿宋"/>
                <w:sz w:val="24"/>
              </w:rPr>
              <w:t>合作</w:t>
            </w:r>
            <w:r>
              <w:rPr>
                <w:rFonts w:ascii="仿宋" w:eastAsia="仿宋" w:hAnsi="仿宋" w:hint="eastAsia"/>
                <w:sz w:val="24"/>
              </w:rPr>
              <w:t>管理</w:t>
            </w:r>
          </w:p>
        </w:tc>
        <w:tc>
          <w:tcPr>
            <w:tcW w:w="12268" w:type="dxa"/>
            <w:vAlign w:val="center"/>
          </w:tcPr>
          <w:p w:rsidR="000031BA" w:rsidRDefault="002D067C">
            <w:pPr>
              <w:spacing w:beforeLines="50" w:before="156"/>
              <w:rPr>
                <w:rFonts w:ascii="仿宋" w:eastAsia="仿宋" w:hAnsi="仿宋"/>
                <w:sz w:val="24"/>
              </w:rPr>
            </w:pPr>
            <w:r>
              <w:rPr>
                <w:rFonts w:ascii="仿宋" w:eastAsia="仿宋" w:hAnsi="仿宋" w:hint="eastAsia"/>
                <w:sz w:val="24"/>
              </w:rPr>
              <w:t>用于查询统计与学校合作的企业信息、在企业实习的学生信息等，可</w:t>
            </w:r>
            <w:r>
              <w:rPr>
                <w:rFonts w:ascii="仿宋" w:eastAsia="仿宋" w:hAnsi="仿宋"/>
                <w:sz w:val="24"/>
              </w:rPr>
              <w:t>查询</w:t>
            </w:r>
            <w:r>
              <w:rPr>
                <w:rFonts w:ascii="仿宋" w:eastAsia="仿宋" w:hAnsi="仿宋" w:hint="eastAsia"/>
                <w:sz w:val="24"/>
              </w:rPr>
              <w:t>每个</w:t>
            </w:r>
            <w:r>
              <w:rPr>
                <w:rFonts w:ascii="仿宋" w:eastAsia="仿宋" w:hAnsi="仿宋"/>
                <w:sz w:val="24"/>
              </w:rPr>
              <w:t>年度在企业实习的学生名单、</w:t>
            </w:r>
            <w:r>
              <w:rPr>
                <w:rFonts w:ascii="仿宋" w:eastAsia="仿宋" w:hAnsi="仿宋" w:hint="eastAsia"/>
                <w:sz w:val="24"/>
              </w:rPr>
              <w:t>合作</w:t>
            </w:r>
            <w:r>
              <w:rPr>
                <w:rFonts w:ascii="仿宋" w:eastAsia="仿宋" w:hAnsi="仿宋"/>
                <w:sz w:val="24"/>
              </w:rPr>
              <w:t>类型企业数量，</w:t>
            </w:r>
            <w:r>
              <w:rPr>
                <w:rFonts w:ascii="仿宋" w:eastAsia="仿宋" w:hAnsi="仿宋" w:hint="eastAsia"/>
                <w:sz w:val="24"/>
              </w:rPr>
              <w:t>实现对合作企业和实习学生的规范管理。</w:t>
            </w:r>
          </w:p>
        </w:tc>
      </w:tr>
      <w:tr w:rsidR="000031BA">
        <w:trPr>
          <w:trHeight w:val="567"/>
        </w:trPr>
        <w:tc>
          <w:tcPr>
            <w:tcW w:w="817"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3</w:t>
            </w:r>
          </w:p>
        </w:tc>
        <w:tc>
          <w:tcPr>
            <w:tcW w:w="1701"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生产实习</w:t>
            </w:r>
            <w:r>
              <w:rPr>
                <w:rFonts w:ascii="仿宋" w:eastAsia="仿宋" w:hAnsi="仿宋"/>
                <w:sz w:val="24"/>
              </w:rPr>
              <w:t>管理</w:t>
            </w:r>
          </w:p>
        </w:tc>
        <w:tc>
          <w:tcPr>
            <w:tcW w:w="12268" w:type="dxa"/>
            <w:vAlign w:val="center"/>
          </w:tcPr>
          <w:p w:rsidR="000031BA" w:rsidRDefault="002D067C">
            <w:pPr>
              <w:pStyle w:val="af5"/>
              <w:numPr>
                <w:ilvl w:val="0"/>
                <w:numId w:val="8"/>
              </w:numPr>
              <w:spacing w:before="50"/>
              <w:ind w:firstLineChars="0"/>
              <w:jc w:val="left"/>
              <w:rPr>
                <w:rFonts w:ascii="仿宋" w:eastAsia="仿宋" w:hAnsi="仿宋" w:cs="宋体"/>
                <w:kern w:val="0"/>
                <w:sz w:val="24"/>
              </w:rPr>
            </w:pPr>
            <w:r>
              <w:rPr>
                <w:rFonts w:ascii="仿宋" w:eastAsia="仿宋" w:hAnsi="仿宋" w:cs="宋体" w:hint="eastAsia"/>
                <w:kern w:val="0"/>
                <w:sz w:val="24"/>
              </w:rPr>
              <w:t>可维护实习活动的基本信息、实习活动学生范围、实习活动拓展信息,</w:t>
            </w:r>
            <w:r>
              <w:rPr>
                <w:rFonts w:ascii="仿宋" w:eastAsia="仿宋" w:hAnsi="仿宋" w:cs="宋体"/>
                <w:kern w:val="0"/>
                <w:sz w:val="24"/>
              </w:rPr>
              <w:t>可对实习活动状态进行更改</w:t>
            </w:r>
            <w:r>
              <w:rPr>
                <w:rFonts w:ascii="仿宋" w:eastAsia="仿宋" w:hAnsi="仿宋" w:cs="宋体" w:hint="eastAsia"/>
                <w:kern w:val="0"/>
                <w:sz w:val="24"/>
              </w:rPr>
              <w:t>，安排实习时选择学生专业对口程度。</w:t>
            </w:r>
          </w:p>
          <w:p w:rsidR="000031BA" w:rsidRDefault="002D067C">
            <w:pPr>
              <w:pStyle w:val="af5"/>
              <w:numPr>
                <w:ilvl w:val="0"/>
                <w:numId w:val="8"/>
              </w:numPr>
              <w:spacing w:before="50"/>
              <w:ind w:firstLineChars="0"/>
              <w:jc w:val="left"/>
              <w:rPr>
                <w:rFonts w:ascii="仿宋" w:eastAsia="仿宋" w:hAnsi="仿宋" w:cs="宋体"/>
                <w:kern w:val="0"/>
                <w:sz w:val="24"/>
              </w:rPr>
            </w:pPr>
            <w:r>
              <w:rPr>
                <w:rFonts w:ascii="仿宋" w:eastAsia="仿宋" w:hAnsi="仿宋" w:cs="宋体" w:hint="eastAsia"/>
                <w:kern w:val="0"/>
                <w:sz w:val="24"/>
              </w:rPr>
              <w:t>可以为实习学生安排实习企业，添加校内指导老师，并</w:t>
            </w:r>
            <w:r>
              <w:rPr>
                <w:rFonts w:ascii="仿宋" w:eastAsia="仿宋" w:hAnsi="仿宋" w:cs="宋体"/>
                <w:kern w:val="0"/>
                <w:sz w:val="24"/>
              </w:rPr>
              <w:t>对老师安排指导学生</w:t>
            </w:r>
            <w:r>
              <w:rPr>
                <w:rFonts w:ascii="仿宋" w:eastAsia="仿宋" w:hAnsi="仿宋" w:cs="宋体" w:hint="eastAsia"/>
                <w:kern w:val="0"/>
                <w:sz w:val="24"/>
              </w:rPr>
              <w:t>，可为</w:t>
            </w:r>
            <w:r>
              <w:rPr>
                <w:rFonts w:ascii="仿宋" w:eastAsia="仿宋" w:hAnsi="仿宋" w:cs="宋体"/>
                <w:kern w:val="0"/>
                <w:sz w:val="24"/>
              </w:rPr>
              <w:t>学生变更实习企业和指导老师。</w:t>
            </w:r>
          </w:p>
          <w:p w:rsidR="000031BA" w:rsidRDefault="002D067C">
            <w:pPr>
              <w:pStyle w:val="af5"/>
              <w:numPr>
                <w:ilvl w:val="0"/>
                <w:numId w:val="8"/>
              </w:numPr>
              <w:spacing w:before="50"/>
              <w:ind w:firstLineChars="0"/>
              <w:jc w:val="left"/>
              <w:rPr>
                <w:rFonts w:ascii="仿宋" w:eastAsia="仿宋" w:hAnsi="仿宋" w:cs="宋体"/>
                <w:kern w:val="0"/>
                <w:sz w:val="24"/>
              </w:rPr>
            </w:pPr>
            <w:r>
              <w:rPr>
                <w:rFonts w:ascii="仿宋" w:eastAsia="仿宋" w:hAnsi="仿宋" w:cs="宋体" w:hint="eastAsia"/>
                <w:kern w:val="0"/>
                <w:sz w:val="24"/>
              </w:rPr>
              <w:t>实习负责人或校内指导老师安排实习学生需要填报的日报/周报/月报,并设置日报/周报/月报任务填写要求；相关</w:t>
            </w:r>
            <w:r>
              <w:rPr>
                <w:rFonts w:ascii="仿宋" w:eastAsia="仿宋" w:hAnsi="仿宋" w:cs="宋体"/>
                <w:kern w:val="0"/>
                <w:sz w:val="24"/>
              </w:rPr>
              <w:t>负责人可对</w:t>
            </w:r>
            <w:r>
              <w:rPr>
                <w:rFonts w:ascii="仿宋" w:eastAsia="仿宋" w:hAnsi="仿宋" w:cs="宋体" w:hint="eastAsia"/>
                <w:kern w:val="0"/>
                <w:sz w:val="24"/>
              </w:rPr>
              <w:t>学生日报/周报/月报完成</w:t>
            </w:r>
            <w:r>
              <w:rPr>
                <w:rFonts w:ascii="仿宋" w:eastAsia="仿宋" w:hAnsi="仿宋" w:cs="宋体"/>
                <w:kern w:val="0"/>
                <w:sz w:val="24"/>
              </w:rPr>
              <w:t>情况进行检查。</w:t>
            </w:r>
          </w:p>
          <w:p w:rsidR="000031BA" w:rsidRDefault="002D067C">
            <w:pPr>
              <w:pStyle w:val="af5"/>
              <w:numPr>
                <w:ilvl w:val="0"/>
                <w:numId w:val="8"/>
              </w:numPr>
              <w:spacing w:before="50"/>
              <w:ind w:firstLineChars="0"/>
              <w:jc w:val="left"/>
              <w:rPr>
                <w:rFonts w:ascii="仿宋" w:eastAsia="仿宋" w:hAnsi="仿宋" w:cs="宋体"/>
                <w:kern w:val="0"/>
                <w:sz w:val="24"/>
              </w:rPr>
            </w:pPr>
            <w:r>
              <w:rPr>
                <w:rFonts w:ascii="仿宋" w:eastAsia="仿宋" w:hAnsi="仿宋" w:cs="宋体" w:hint="eastAsia"/>
                <w:kern w:val="0"/>
                <w:sz w:val="24"/>
              </w:rPr>
              <w:t>实习成绩支持等级制；可对校内指导老师录入/修改</w:t>
            </w:r>
            <w:r>
              <w:rPr>
                <w:rFonts w:ascii="仿宋" w:eastAsia="仿宋" w:hAnsi="仿宋" w:cs="宋体"/>
                <w:kern w:val="0"/>
                <w:sz w:val="24"/>
              </w:rPr>
              <w:t>实习</w:t>
            </w:r>
            <w:r>
              <w:rPr>
                <w:rFonts w:ascii="仿宋" w:eastAsia="仿宋" w:hAnsi="仿宋" w:cs="宋体" w:hint="eastAsia"/>
                <w:kern w:val="0"/>
                <w:sz w:val="24"/>
              </w:rPr>
              <w:t>初评成绩</w:t>
            </w:r>
            <w:r>
              <w:rPr>
                <w:rFonts w:ascii="仿宋" w:eastAsia="仿宋" w:hAnsi="仿宋" w:cs="宋体" w:hint="eastAsia"/>
                <w:kern w:val="0"/>
                <w:sz w:val="24"/>
              </w:rPr>
              <w:lastRenderedPageBreak/>
              <w:t>进行配置；实习负责人依据校内指导老师和企业指导老师的评价情况，给出该学生最终的实习成绩；学生可以查看自己的实习成绩。</w:t>
            </w:r>
          </w:p>
          <w:p w:rsidR="000031BA" w:rsidRDefault="002D067C">
            <w:pPr>
              <w:pStyle w:val="af5"/>
              <w:numPr>
                <w:ilvl w:val="0"/>
                <w:numId w:val="8"/>
              </w:numPr>
              <w:spacing w:before="50"/>
              <w:ind w:firstLineChars="0"/>
              <w:jc w:val="left"/>
              <w:rPr>
                <w:rFonts w:ascii="仿宋" w:eastAsia="仿宋" w:hAnsi="仿宋" w:cs="宋体"/>
                <w:kern w:val="0"/>
                <w:sz w:val="24"/>
              </w:rPr>
            </w:pPr>
            <w:r>
              <w:rPr>
                <w:rFonts w:ascii="仿宋" w:eastAsia="仿宋" w:hAnsi="仿宋" w:cs="宋体" w:hint="eastAsia"/>
                <w:kern w:val="0"/>
                <w:sz w:val="24"/>
              </w:rPr>
              <w:t>可统计</w:t>
            </w:r>
            <w:r>
              <w:rPr>
                <w:rFonts w:ascii="仿宋" w:eastAsia="仿宋" w:hAnsi="仿宋" w:cs="宋体"/>
                <w:kern w:val="0"/>
                <w:sz w:val="24"/>
              </w:rPr>
              <w:t>实习任务完成情况、行政班实习成绩</w:t>
            </w:r>
            <w:r>
              <w:rPr>
                <w:rFonts w:ascii="仿宋" w:eastAsia="仿宋" w:hAnsi="仿宋" w:cs="宋体" w:hint="eastAsia"/>
                <w:kern w:val="0"/>
                <w:sz w:val="24"/>
              </w:rPr>
              <w:t>。</w:t>
            </w:r>
          </w:p>
        </w:tc>
      </w:tr>
      <w:tr w:rsidR="000031BA">
        <w:trPr>
          <w:trHeight w:val="567"/>
        </w:trPr>
        <w:tc>
          <w:tcPr>
            <w:tcW w:w="817"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lastRenderedPageBreak/>
              <w:t>4</w:t>
            </w:r>
          </w:p>
        </w:tc>
        <w:tc>
          <w:tcPr>
            <w:tcW w:w="1701"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毕业</w:t>
            </w:r>
            <w:r>
              <w:rPr>
                <w:rFonts w:ascii="仿宋" w:eastAsia="仿宋" w:hAnsi="仿宋"/>
                <w:sz w:val="24"/>
              </w:rPr>
              <w:t>离校</w:t>
            </w:r>
            <w:r>
              <w:rPr>
                <w:rFonts w:ascii="仿宋" w:eastAsia="仿宋" w:hAnsi="仿宋" w:hint="eastAsia"/>
                <w:sz w:val="24"/>
              </w:rPr>
              <w:t>管理</w:t>
            </w:r>
          </w:p>
        </w:tc>
        <w:tc>
          <w:tcPr>
            <w:tcW w:w="12268" w:type="dxa"/>
            <w:vAlign w:val="center"/>
          </w:tcPr>
          <w:p w:rsidR="000031BA" w:rsidRDefault="002D067C">
            <w:pPr>
              <w:pStyle w:val="af5"/>
              <w:numPr>
                <w:ilvl w:val="0"/>
                <w:numId w:val="9"/>
              </w:numPr>
              <w:spacing w:before="50"/>
              <w:ind w:firstLineChars="0"/>
              <w:jc w:val="left"/>
              <w:rPr>
                <w:rFonts w:ascii="仿宋" w:eastAsia="仿宋" w:hAnsi="仿宋" w:cs="宋体"/>
                <w:kern w:val="0"/>
                <w:sz w:val="24"/>
              </w:rPr>
            </w:pPr>
            <w:r>
              <w:rPr>
                <w:rFonts w:ascii="仿宋" w:eastAsia="仿宋" w:hAnsi="仿宋" w:cs="宋体" w:hint="eastAsia"/>
                <w:kern w:val="0"/>
                <w:sz w:val="24"/>
              </w:rPr>
              <w:t>可以为不同组织机构、年级、专业、招生类型设置不同的毕业判定条件，可引用</w:t>
            </w:r>
            <w:r>
              <w:rPr>
                <w:rFonts w:ascii="仿宋" w:eastAsia="仿宋" w:hAnsi="仿宋" w:cs="宋体"/>
                <w:kern w:val="0"/>
                <w:sz w:val="24"/>
              </w:rPr>
              <w:t>毕业条件模板、</w:t>
            </w:r>
            <w:r>
              <w:rPr>
                <w:rFonts w:ascii="仿宋" w:eastAsia="仿宋" w:hAnsi="仿宋" w:cs="宋体" w:hint="eastAsia"/>
                <w:kern w:val="0"/>
                <w:sz w:val="24"/>
              </w:rPr>
              <w:t>选择</w:t>
            </w:r>
            <w:r>
              <w:rPr>
                <w:rFonts w:ascii="仿宋" w:eastAsia="仿宋" w:hAnsi="仿宋" w:cs="宋体"/>
                <w:kern w:val="0"/>
                <w:sz w:val="24"/>
              </w:rPr>
              <w:t>固定毕业</w:t>
            </w:r>
            <w:r>
              <w:rPr>
                <w:rFonts w:ascii="仿宋" w:eastAsia="仿宋" w:hAnsi="仿宋" w:cs="宋体" w:hint="eastAsia"/>
                <w:kern w:val="0"/>
                <w:sz w:val="24"/>
              </w:rPr>
              <w:t>项目</w:t>
            </w:r>
            <w:r>
              <w:rPr>
                <w:rFonts w:ascii="仿宋" w:eastAsia="仿宋" w:hAnsi="仿宋" w:cs="宋体"/>
                <w:kern w:val="0"/>
                <w:sz w:val="24"/>
              </w:rPr>
              <w:t>或添加自定义项目</w:t>
            </w:r>
            <w:r>
              <w:rPr>
                <w:rFonts w:ascii="仿宋" w:eastAsia="仿宋" w:hAnsi="仿宋" w:cs="宋体" w:hint="eastAsia"/>
                <w:kern w:val="0"/>
                <w:sz w:val="24"/>
              </w:rPr>
              <w:t>，可预览</w:t>
            </w:r>
            <w:r>
              <w:rPr>
                <w:rFonts w:ascii="仿宋" w:eastAsia="仿宋" w:hAnsi="仿宋" w:cs="宋体"/>
                <w:kern w:val="0"/>
                <w:sz w:val="24"/>
              </w:rPr>
              <w:t>设置的毕业</w:t>
            </w:r>
            <w:r>
              <w:rPr>
                <w:rFonts w:ascii="仿宋" w:eastAsia="仿宋" w:hAnsi="仿宋" w:cs="宋体" w:hint="eastAsia"/>
                <w:kern w:val="0"/>
                <w:sz w:val="24"/>
              </w:rPr>
              <w:t>判定</w:t>
            </w:r>
            <w:r>
              <w:rPr>
                <w:rFonts w:ascii="仿宋" w:eastAsia="仿宋" w:hAnsi="仿宋" w:cs="宋体"/>
                <w:kern w:val="0"/>
                <w:sz w:val="24"/>
              </w:rPr>
              <w:t>条件</w:t>
            </w:r>
            <w:r>
              <w:rPr>
                <w:rFonts w:ascii="仿宋" w:eastAsia="仿宋" w:hAnsi="仿宋" w:cs="宋体" w:hint="eastAsia"/>
                <w:kern w:val="0"/>
                <w:sz w:val="24"/>
              </w:rPr>
              <w:t>。</w:t>
            </w:r>
          </w:p>
          <w:p w:rsidR="000031BA" w:rsidRDefault="002D067C">
            <w:pPr>
              <w:pStyle w:val="af5"/>
              <w:numPr>
                <w:ilvl w:val="0"/>
                <w:numId w:val="9"/>
              </w:numPr>
              <w:spacing w:before="50"/>
              <w:ind w:firstLineChars="0"/>
              <w:jc w:val="left"/>
              <w:rPr>
                <w:rFonts w:ascii="仿宋" w:eastAsia="仿宋" w:hAnsi="仿宋" w:cs="宋体"/>
                <w:kern w:val="0"/>
                <w:sz w:val="24"/>
              </w:rPr>
            </w:pPr>
            <w:r>
              <w:rPr>
                <w:rFonts w:ascii="仿宋" w:eastAsia="仿宋" w:hAnsi="仿宋" w:cs="宋体" w:hint="eastAsia"/>
                <w:kern w:val="0"/>
                <w:sz w:val="24"/>
              </w:rPr>
              <w:t>可添加、修改、删除毕业条件模板，维护</w:t>
            </w:r>
            <w:r>
              <w:rPr>
                <w:rFonts w:ascii="仿宋" w:eastAsia="仿宋" w:hAnsi="仿宋" w:cs="宋体"/>
                <w:kern w:val="0"/>
                <w:sz w:val="24"/>
              </w:rPr>
              <w:t>模板名称、专业、判定条件判定项目。</w:t>
            </w:r>
          </w:p>
          <w:p w:rsidR="000031BA" w:rsidRDefault="002D067C">
            <w:pPr>
              <w:pStyle w:val="af5"/>
              <w:numPr>
                <w:ilvl w:val="0"/>
                <w:numId w:val="9"/>
              </w:numPr>
              <w:spacing w:before="50"/>
              <w:ind w:firstLineChars="0"/>
              <w:jc w:val="left"/>
              <w:rPr>
                <w:rFonts w:ascii="仿宋" w:eastAsia="仿宋" w:hAnsi="仿宋" w:cs="宋体"/>
                <w:kern w:val="0"/>
                <w:sz w:val="24"/>
              </w:rPr>
            </w:pPr>
            <w:r>
              <w:rPr>
                <w:rFonts w:ascii="仿宋" w:eastAsia="仿宋" w:hAnsi="仿宋" w:cs="宋体" w:hint="eastAsia"/>
                <w:kern w:val="0"/>
                <w:sz w:val="24"/>
              </w:rPr>
              <w:t>班主任对学生的毕业条件进行初审并</w:t>
            </w:r>
            <w:r>
              <w:rPr>
                <w:rFonts w:ascii="仿宋" w:eastAsia="仿宋" w:hAnsi="仿宋" w:cs="宋体"/>
                <w:kern w:val="0"/>
                <w:sz w:val="24"/>
              </w:rPr>
              <w:t>填写审核意见</w:t>
            </w:r>
            <w:r>
              <w:rPr>
                <w:rFonts w:ascii="仿宋" w:eastAsia="仿宋" w:hAnsi="仿宋" w:cs="宋体" w:hint="eastAsia"/>
                <w:kern w:val="0"/>
                <w:sz w:val="24"/>
              </w:rPr>
              <w:t>，对</w:t>
            </w:r>
            <w:r>
              <w:rPr>
                <w:rFonts w:ascii="仿宋" w:eastAsia="仿宋" w:hAnsi="仿宋" w:cs="宋体"/>
                <w:kern w:val="0"/>
                <w:sz w:val="24"/>
              </w:rPr>
              <w:t>审核不通过的可返回初审，</w:t>
            </w:r>
            <w:r>
              <w:rPr>
                <w:rFonts w:ascii="仿宋" w:eastAsia="仿宋" w:hAnsi="仿宋" w:cs="宋体" w:hint="eastAsia"/>
                <w:kern w:val="0"/>
                <w:sz w:val="24"/>
              </w:rPr>
              <w:t>学生、审核人可以查看学生毕业条件的审核信息。</w:t>
            </w:r>
          </w:p>
          <w:p w:rsidR="000031BA" w:rsidRDefault="002D067C">
            <w:pPr>
              <w:pStyle w:val="af5"/>
              <w:numPr>
                <w:ilvl w:val="0"/>
                <w:numId w:val="9"/>
              </w:numPr>
              <w:spacing w:before="50"/>
              <w:ind w:firstLineChars="0"/>
              <w:jc w:val="left"/>
              <w:rPr>
                <w:rFonts w:ascii="仿宋" w:eastAsia="仿宋" w:hAnsi="仿宋" w:cs="宋体"/>
                <w:kern w:val="0"/>
                <w:sz w:val="24"/>
              </w:rPr>
            </w:pPr>
            <w:r>
              <w:rPr>
                <w:rFonts w:ascii="仿宋" w:eastAsia="仿宋" w:hAnsi="仿宋" w:cs="宋体"/>
                <w:kern w:val="0"/>
                <w:sz w:val="24"/>
              </w:rPr>
              <w:t>可</w:t>
            </w:r>
            <w:r>
              <w:rPr>
                <w:rFonts w:ascii="仿宋" w:eastAsia="仿宋" w:hAnsi="仿宋" w:cs="宋体" w:hint="eastAsia"/>
                <w:kern w:val="0"/>
                <w:sz w:val="24"/>
              </w:rPr>
              <w:t>根据</w:t>
            </w:r>
            <w:r>
              <w:rPr>
                <w:rFonts w:ascii="仿宋" w:eastAsia="仿宋" w:hAnsi="仿宋" w:cs="宋体"/>
                <w:kern w:val="0"/>
                <w:sz w:val="24"/>
              </w:rPr>
              <w:t>学生已有数据自动判断毕业</w:t>
            </w:r>
            <w:r>
              <w:rPr>
                <w:rFonts w:ascii="仿宋" w:eastAsia="仿宋" w:hAnsi="仿宋" w:cs="宋体" w:hint="eastAsia"/>
                <w:kern w:val="0"/>
                <w:sz w:val="24"/>
              </w:rPr>
              <w:t>达标状态，管理员可</w:t>
            </w:r>
            <w:proofErr w:type="gramStart"/>
            <w:r>
              <w:rPr>
                <w:rFonts w:ascii="仿宋" w:eastAsia="仿宋" w:hAnsi="仿宋" w:cs="宋体"/>
                <w:kern w:val="0"/>
                <w:sz w:val="24"/>
              </w:rPr>
              <w:t>手动</w:t>
            </w:r>
            <w:r>
              <w:rPr>
                <w:rFonts w:ascii="仿宋" w:eastAsia="仿宋" w:hAnsi="仿宋" w:cs="宋体" w:hint="eastAsia"/>
                <w:kern w:val="0"/>
                <w:sz w:val="24"/>
              </w:rPr>
              <w:t>对</w:t>
            </w:r>
            <w:proofErr w:type="gramEnd"/>
            <w:r>
              <w:rPr>
                <w:rFonts w:ascii="仿宋" w:eastAsia="仿宋" w:hAnsi="仿宋" w:cs="宋体" w:hint="eastAsia"/>
                <w:kern w:val="0"/>
                <w:sz w:val="24"/>
              </w:rPr>
              <w:t>学生的毕业条件进行终审，给出学生毕业判定结果为“离校、毕业、结业、肄业、推迟毕业” 等状态。</w:t>
            </w:r>
          </w:p>
          <w:p w:rsidR="000031BA" w:rsidRDefault="002D067C">
            <w:pPr>
              <w:pStyle w:val="af5"/>
              <w:numPr>
                <w:ilvl w:val="0"/>
                <w:numId w:val="9"/>
              </w:numPr>
              <w:spacing w:before="50"/>
              <w:ind w:firstLineChars="0"/>
              <w:jc w:val="left"/>
              <w:rPr>
                <w:rFonts w:ascii="仿宋" w:eastAsia="仿宋" w:hAnsi="仿宋" w:cs="宋体"/>
                <w:kern w:val="0"/>
                <w:sz w:val="24"/>
              </w:rPr>
            </w:pPr>
            <w:r>
              <w:rPr>
                <w:rFonts w:ascii="仿宋" w:eastAsia="仿宋" w:hAnsi="仿宋" w:cs="宋体" w:hint="eastAsia"/>
                <w:kern w:val="0"/>
                <w:sz w:val="24"/>
              </w:rPr>
              <w:t>可添加、</w:t>
            </w:r>
            <w:r>
              <w:rPr>
                <w:rFonts w:ascii="仿宋" w:eastAsia="仿宋" w:hAnsi="仿宋" w:cs="宋体"/>
                <w:kern w:val="0"/>
                <w:sz w:val="24"/>
              </w:rPr>
              <w:t>修改、删除</w:t>
            </w:r>
            <w:r>
              <w:rPr>
                <w:rFonts w:ascii="仿宋" w:eastAsia="仿宋" w:hAnsi="仿宋" w:cs="宋体" w:hint="eastAsia"/>
                <w:kern w:val="0"/>
                <w:sz w:val="24"/>
              </w:rPr>
              <w:t>学生的毕业证书发放信息。</w:t>
            </w:r>
          </w:p>
        </w:tc>
      </w:tr>
      <w:tr w:rsidR="000031BA">
        <w:trPr>
          <w:trHeight w:val="3074"/>
        </w:trPr>
        <w:tc>
          <w:tcPr>
            <w:tcW w:w="817"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5</w:t>
            </w:r>
          </w:p>
        </w:tc>
        <w:tc>
          <w:tcPr>
            <w:tcW w:w="1701"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学生就业</w:t>
            </w:r>
            <w:r>
              <w:rPr>
                <w:rFonts w:ascii="仿宋" w:eastAsia="仿宋" w:hAnsi="仿宋"/>
                <w:sz w:val="24"/>
              </w:rPr>
              <w:t>管理</w:t>
            </w:r>
          </w:p>
        </w:tc>
        <w:tc>
          <w:tcPr>
            <w:tcW w:w="12268" w:type="dxa"/>
            <w:vAlign w:val="center"/>
          </w:tcPr>
          <w:p w:rsidR="000031BA" w:rsidRDefault="002D067C">
            <w:pPr>
              <w:pStyle w:val="af5"/>
              <w:numPr>
                <w:ilvl w:val="0"/>
                <w:numId w:val="10"/>
              </w:numPr>
              <w:spacing w:before="50"/>
              <w:ind w:firstLineChars="0"/>
              <w:jc w:val="left"/>
              <w:rPr>
                <w:rFonts w:ascii="仿宋" w:eastAsia="仿宋" w:hAnsi="仿宋" w:cs="宋体"/>
                <w:kern w:val="0"/>
                <w:sz w:val="24"/>
              </w:rPr>
            </w:pPr>
            <w:r>
              <w:rPr>
                <w:rFonts w:ascii="仿宋" w:eastAsia="仿宋" w:hAnsi="仿宋" w:cs="宋体" w:hint="eastAsia"/>
                <w:kern w:val="0"/>
                <w:sz w:val="24"/>
              </w:rPr>
              <w:t>可对学生进行就业/创业登记，设置</w:t>
            </w:r>
            <w:r>
              <w:rPr>
                <w:rFonts w:ascii="仿宋" w:eastAsia="仿宋" w:hAnsi="仿宋" w:cs="宋体"/>
                <w:kern w:val="0"/>
                <w:sz w:val="24"/>
              </w:rPr>
              <w:t>开放就业登记</w:t>
            </w:r>
            <w:r>
              <w:rPr>
                <w:rFonts w:ascii="仿宋" w:eastAsia="仿宋" w:hAnsi="仿宋" w:cs="宋体" w:hint="eastAsia"/>
                <w:kern w:val="0"/>
                <w:sz w:val="24"/>
              </w:rPr>
              <w:t>的</w:t>
            </w:r>
            <w:r>
              <w:rPr>
                <w:rFonts w:ascii="仿宋" w:eastAsia="仿宋" w:hAnsi="仿宋" w:cs="宋体"/>
                <w:kern w:val="0"/>
                <w:sz w:val="24"/>
              </w:rPr>
              <w:t>起止</w:t>
            </w:r>
            <w:r>
              <w:rPr>
                <w:rFonts w:ascii="仿宋" w:eastAsia="仿宋" w:hAnsi="仿宋" w:cs="宋体" w:hint="eastAsia"/>
                <w:kern w:val="0"/>
                <w:sz w:val="24"/>
              </w:rPr>
              <w:t>日期</w:t>
            </w:r>
            <w:r>
              <w:rPr>
                <w:rFonts w:ascii="仿宋" w:eastAsia="仿宋" w:hAnsi="仿宋" w:cs="宋体"/>
                <w:kern w:val="0"/>
                <w:sz w:val="24"/>
              </w:rPr>
              <w:t>，</w:t>
            </w:r>
            <w:r>
              <w:rPr>
                <w:rFonts w:ascii="仿宋" w:eastAsia="仿宋" w:hAnsi="仿宋" w:cs="宋体" w:hint="eastAsia"/>
                <w:kern w:val="0"/>
                <w:sz w:val="24"/>
              </w:rPr>
              <w:t>可</w:t>
            </w:r>
            <w:r>
              <w:rPr>
                <w:rFonts w:ascii="仿宋" w:eastAsia="仿宋" w:hAnsi="仿宋" w:cs="宋体"/>
                <w:kern w:val="0"/>
                <w:sz w:val="24"/>
              </w:rPr>
              <w:t>批量</w:t>
            </w:r>
            <w:r>
              <w:rPr>
                <w:rFonts w:ascii="仿宋" w:eastAsia="仿宋" w:hAnsi="仿宋" w:cs="宋体" w:hint="eastAsia"/>
                <w:kern w:val="0"/>
                <w:sz w:val="24"/>
              </w:rPr>
              <w:t>导入</w:t>
            </w:r>
            <w:r>
              <w:rPr>
                <w:rFonts w:ascii="仿宋" w:eastAsia="仿宋" w:hAnsi="仿宋" w:cs="宋体"/>
                <w:kern w:val="0"/>
                <w:sz w:val="24"/>
              </w:rPr>
              <w:t>登记就业信息</w:t>
            </w:r>
            <w:r>
              <w:rPr>
                <w:rFonts w:ascii="仿宋" w:eastAsia="仿宋" w:hAnsi="仿宋" w:cs="宋体" w:hint="eastAsia"/>
                <w:kern w:val="0"/>
                <w:sz w:val="24"/>
              </w:rPr>
              <w:t>，管理员</w:t>
            </w:r>
            <w:r>
              <w:rPr>
                <w:rFonts w:ascii="仿宋" w:eastAsia="仿宋" w:hAnsi="仿宋" w:cs="宋体"/>
                <w:kern w:val="0"/>
                <w:sz w:val="24"/>
              </w:rPr>
              <w:t>可对</w:t>
            </w:r>
            <w:r>
              <w:rPr>
                <w:rFonts w:ascii="仿宋" w:eastAsia="仿宋" w:hAnsi="仿宋" w:cs="宋体" w:hint="eastAsia"/>
                <w:kern w:val="0"/>
                <w:sz w:val="24"/>
              </w:rPr>
              <w:t>就业</w:t>
            </w:r>
            <w:r>
              <w:rPr>
                <w:rFonts w:ascii="仿宋" w:eastAsia="仿宋" w:hAnsi="仿宋" w:cs="宋体"/>
                <w:kern w:val="0"/>
                <w:sz w:val="24"/>
              </w:rPr>
              <w:t>信息进行审核。</w:t>
            </w:r>
          </w:p>
          <w:p w:rsidR="000031BA" w:rsidRDefault="002D067C">
            <w:pPr>
              <w:pStyle w:val="af5"/>
              <w:numPr>
                <w:ilvl w:val="0"/>
                <w:numId w:val="10"/>
              </w:numPr>
              <w:spacing w:before="50"/>
              <w:ind w:firstLineChars="0"/>
              <w:jc w:val="left"/>
              <w:rPr>
                <w:rFonts w:ascii="仿宋" w:eastAsia="仿宋" w:hAnsi="仿宋" w:cs="宋体"/>
                <w:kern w:val="0"/>
                <w:sz w:val="24"/>
              </w:rPr>
            </w:pPr>
            <w:r>
              <w:rPr>
                <w:rFonts w:ascii="仿宋" w:eastAsia="仿宋" w:hAnsi="仿宋" w:cs="宋体" w:hint="eastAsia"/>
                <w:kern w:val="0"/>
                <w:sz w:val="24"/>
              </w:rPr>
              <w:t>维护已毕业学生情况，可</w:t>
            </w:r>
            <w:r>
              <w:rPr>
                <w:rFonts w:ascii="仿宋" w:eastAsia="仿宋" w:hAnsi="仿宋" w:cs="宋体"/>
                <w:kern w:val="0"/>
                <w:sz w:val="24"/>
              </w:rPr>
              <w:t>查看</w:t>
            </w:r>
            <w:r>
              <w:rPr>
                <w:rFonts w:ascii="仿宋" w:eastAsia="仿宋" w:hAnsi="仿宋" w:cs="宋体" w:hint="eastAsia"/>
                <w:kern w:val="0"/>
                <w:sz w:val="24"/>
              </w:rPr>
              <w:t>历史</w:t>
            </w:r>
            <w:r>
              <w:rPr>
                <w:rFonts w:ascii="仿宋" w:eastAsia="仿宋" w:hAnsi="仿宋" w:cs="宋体"/>
                <w:kern w:val="0"/>
                <w:sz w:val="24"/>
              </w:rPr>
              <w:t>跟踪登记情况</w:t>
            </w:r>
            <w:r>
              <w:rPr>
                <w:rFonts w:ascii="仿宋" w:eastAsia="仿宋" w:hAnsi="仿宋" w:cs="宋体" w:hint="eastAsia"/>
                <w:kern w:val="0"/>
                <w:sz w:val="24"/>
              </w:rPr>
              <w:t>；对就业信息跟踪登记，维护</w:t>
            </w:r>
            <w:r>
              <w:rPr>
                <w:rFonts w:ascii="仿宋" w:eastAsia="仿宋" w:hAnsi="仿宋" w:cs="宋体"/>
                <w:kern w:val="0"/>
                <w:sz w:val="24"/>
              </w:rPr>
              <w:t>就业、未就业</w:t>
            </w:r>
            <w:r>
              <w:rPr>
                <w:rFonts w:ascii="仿宋" w:eastAsia="仿宋" w:hAnsi="仿宋" w:cs="宋体" w:hint="eastAsia"/>
                <w:kern w:val="0"/>
                <w:sz w:val="24"/>
              </w:rPr>
              <w:t>信息；</w:t>
            </w:r>
          </w:p>
          <w:p w:rsidR="000031BA" w:rsidRDefault="002D067C">
            <w:pPr>
              <w:pStyle w:val="af5"/>
              <w:numPr>
                <w:ilvl w:val="0"/>
                <w:numId w:val="10"/>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支持按行政</w:t>
            </w:r>
            <w:proofErr w:type="gramStart"/>
            <w:r>
              <w:rPr>
                <w:rFonts w:ascii="仿宋" w:eastAsia="仿宋" w:hAnsi="仿宋" w:cs="宋体" w:hint="eastAsia"/>
                <w:kern w:val="0"/>
                <w:sz w:val="24"/>
              </w:rPr>
              <w:t>班统计</w:t>
            </w:r>
            <w:proofErr w:type="gramEnd"/>
            <w:r>
              <w:rPr>
                <w:rFonts w:ascii="仿宋" w:eastAsia="仿宋" w:hAnsi="仿宋" w:cs="宋体" w:hint="eastAsia"/>
                <w:kern w:val="0"/>
                <w:sz w:val="24"/>
              </w:rPr>
              <w:t>班级的就业、创业、未就业人数，按就业人数、企业性质、就业区域来汇总统计各个专业、</w:t>
            </w:r>
            <w:r>
              <w:rPr>
                <w:rFonts w:ascii="仿宋" w:eastAsia="仿宋" w:hAnsi="仿宋" w:cs="宋体"/>
                <w:kern w:val="0"/>
                <w:sz w:val="24"/>
              </w:rPr>
              <w:t>各</w:t>
            </w:r>
            <w:r>
              <w:rPr>
                <w:rFonts w:ascii="仿宋" w:eastAsia="仿宋" w:hAnsi="仿宋" w:cs="宋体" w:hint="eastAsia"/>
                <w:kern w:val="0"/>
                <w:sz w:val="24"/>
              </w:rPr>
              <w:t>系部的学生就业情况；提供</w:t>
            </w:r>
            <w:r>
              <w:rPr>
                <w:rFonts w:ascii="仿宋" w:eastAsia="仿宋" w:hAnsi="仿宋" w:cs="宋体"/>
                <w:kern w:val="0"/>
                <w:sz w:val="24"/>
              </w:rPr>
              <w:t>表格、折线图方式</w:t>
            </w:r>
            <w:r>
              <w:rPr>
                <w:rFonts w:ascii="仿宋" w:eastAsia="仿宋" w:hAnsi="仿宋" w:cs="宋体" w:hint="eastAsia"/>
                <w:kern w:val="0"/>
                <w:sz w:val="24"/>
              </w:rPr>
              <w:t>按机构、专业统计最近几年毕业学生的就业率趋势。</w:t>
            </w:r>
          </w:p>
        </w:tc>
      </w:tr>
    </w:tbl>
    <w:p w:rsidR="000031BA" w:rsidRDefault="000031BA">
      <w:pPr>
        <w:spacing w:beforeLines="50" w:before="156"/>
        <w:rPr>
          <w:rFonts w:asciiTheme="minorEastAsia" w:eastAsiaTheme="minorEastAsia" w:hAnsiTheme="minorEastAsia"/>
          <w:sz w:val="24"/>
        </w:rPr>
      </w:pPr>
    </w:p>
    <w:p w:rsidR="000031BA" w:rsidRDefault="002D067C">
      <w:pPr>
        <w:pStyle w:val="3"/>
        <w:rPr>
          <w:rFonts w:asciiTheme="minorEastAsia" w:eastAsiaTheme="minorEastAsia" w:hAnsiTheme="minorEastAsia"/>
        </w:rPr>
      </w:pPr>
      <w:r>
        <w:rPr>
          <w:rFonts w:asciiTheme="minorEastAsia" w:eastAsiaTheme="minorEastAsia" w:hAnsiTheme="minorEastAsia" w:hint="eastAsia"/>
        </w:rPr>
        <w:t>3、教务</w:t>
      </w:r>
      <w:r>
        <w:rPr>
          <w:rFonts w:asciiTheme="minorEastAsia" w:eastAsiaTheme="minorEastAsia" w:hAnsiTheme="minorEastAsia"/>
        </w:rPr>
        <w:t>管理服务</w:t>
      </w:r>
    </w:p>
    <w:tbl>
      <w:tblPr>
        <w:tblStyle w:val="af"/>
        <w:tblW w:w="0" w:type="auto"/>
        <w:tblLook w:val="04A0" w:firstRow="1" w:lastRow="0" w:firstColumn="1" w:lastColumn="0" w:noHBand="0" w:noVBand="1"/>
      </w:tblPr>
      <w:tblGrid>
        <w:gridCol w:w="662"/>
        <w:gridCol w:w="1187"/>
        <w:gridCol w:w="7211"/>
      </w:tblGrid>
      <w:tr w:rsidR="000031BA">
        <w:trPr>
          <w:trHeight w:val="567"/>
        </w:trPr>
        <w:tc>
          <w:tcPr>
            <w:tcW w:w="662" w:type="dxa"/>
            <w:vAlign w:val="center"/>
          </w:tcPr>
          <w:p w:rsidR="000031BA" w:rsidRDefault="002D067C">
            <w:pPr>
              <w:spacing w:beforeLines="50" w:before="156"/>
              <w:jc w:val="left"/>
              <w:rPr>
                <w:rFonts w:ascii="仿宋" w:eastAsia="仿宋" w:hAnsi="仿宋"/>
                <w:sz w:val="24"/>
              </w:rPr>
            </w:pPr>
            <w:r>
              <w:rPr>
                <w:rFonts w:ascii="仿宋" w:eastAsia="仿宋" w:hAnsi="仿宋" w:cs="宋体" w:hint="eastAsia"/>
                <w:bCs/>
                <w:kern w:val="0"/>
                <w:sz w:val="24"/>
              </w:rPr>
              <w:t>序号</w:t>
            </w:r>
          </w:p>
        </w:tc>
        <w:tc>
          <w:tcPr>
            <w:tcW w:w="1187" w:type="dxa"/>
            <w:vAlign w:val="center"/>
          </w:tcPr>
          <w:p w:rsidR="000031BA" w:rsidRDefault="002D067C">
            <w:pPr>
              <w:spacing w:beforeLines="50" w:before="156"/>
              <w:jc w:val="left"/>
              <w:rPr>
                <w:rFonts w:ascii="仿宋" w:eastAsia="仿宋" w:hAnsi="仿宋"/>
                <w:sz w:val="24"/>
              </w:rPr>
            </w:pPr>
            <w:r>
              <w:rPr>
                <w:rFonts w:ascii="仿宋" w:eastAsia="仿宋" w:hAnsi="仿宋" w:cs="宋体" w:hint="eastAsia"/>
                <w:bCs/>
                <w:kern w:val="0"/>
                <w:sz w:val="24"/>
              </w:rPr>
              <w:t>功能服务</w:t>
            </w:r>
          </w:p>
        </w:tc>
        <w:tc>
          <w:tcPr>
            <w:tcW w:w="7211" w:type="dxa"/>
            <w:vAlign w:val="center"/>
          </w:tcPr>
          <w:p w:rsidR="000031BA" w:rsidRDefault="002D067C">
            <w:pPr>
              <w:spacing w:beforeLines="50" w:before="156"/>
              <w:jc w:val="left"/>
              <w:rPr>
                <w:rFonts w:ascii="仿宋" w:eastAsia="仿宋" w:hAnsi="仿宋"/>
                <w:sz w:val="24"/>
              </w:rPr>
            </w:pPr>
            <w:r>
              <w:rPr>
                <w:rFonts w:ascii="仿宋" w:eastAsia="仿宋" w:hAnsi="仿宋" w:cs="宋体" w:hint="eastAsia"/>
                <w:bCs/>
                <w:kern w:val="0"/>
                <w:sz w:val="24"/>
              </w:rPr>
              <w:t>详细描述</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1</w:t>
            </w:r>
          </w:p>
        </w:tc>
        <w:tc>
          <w:tcPr>
            <w:tcW w:w="1187"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专业人才培养方案管理</w:t>
            </w:r>
          </w:p>
        </w:tc>
        <w:tc>
          <w:tcPr>
            <w:tcW w:w="7211" w:type="dxa"/>
            <w:vAlign w:val="center"/>
          </w:tcPr>
          <w:p w:rsidR="000031BA" w:rsidRDefault="002D067C">
            <w:pPr>
              <w:spacing w:beforeLines="50" w:before="156"/>
              <w:jc w:val="left"/>
              <w:rPr>
                <w:rFonts w:ascii="仿宋" w:eastAsia="仿宋" w:hAnsi="仿宋" w:cs="宋体"/>
                <w:bCs/>
                <w:kern w:val="0"/>
                <w:sz w:val="24"/>
              </w:rPr>
            </w:pPr>
            <w:r>
              <w:rPr>
                <w:rFonts w:ascii="仿宋" w:eastAsia="仿宋" w:hAnsi="仿宋" w:cs="宋体" w:hint="eastAsia"/>
                <w:bCs/>
                <w:kern w:val="0"/>
                <w:sz w:val="24"/>
              </w:rPr>
              <w:t>支持维护和新增人才培养方案，填写基本信息，上传附件（附件可选择允许或不允许学生查看），按课程类别设置毕业要求学分、要求证书及教学计划；每学期可依据专业人才培养方案设置的教学计划生成学期开课清单；支持按专业查看培养方案，实施</w:t>
            </w:r>
            <w:proofErr w:type="gramStart"/>
            <w:r>
              <w:rPr>
                <w:rFonts w:ascii="仿宋" w:eastAsia="仿宋" w:hAnsi="仿宋" w:cs="宋体" w:hint="eastAsia"/>
                <w:bCs/>
                <w:kern w:val="0"/>
                <w:sz w:val="24"/>
              </w:rPr>
              <w:t>性培养</w:t>
            </w:r>
            <w:proofErr w:type="gramEnd"/>
            <w:r>
              <w:rPr>
                <w:rFonts w:ascii="仿宋" w:eastAsia="仿宋" w:hAnsi="仿宋" w:cs="宋体" w:hint="eastAsia"/>
                <w:bCs/>
                <w:kern w:val="0"/>
                <w:sz w:val="24"/>
              </w:rPr>
              <w:t>方案可指定给班级，支持从指导性培养方案复制。</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2</w:t>
            </w:r>
          </w:p>
        </w:tc>
        <w:tc>
          <w:tcPr>
            <w:tcW w:w="1187" w:type="dxa"/>
            <w:vAlign w:val="center"/>
          </w:tcPr>
          <w:p w:rsidR="000031BA" w:rsidRDefault="002D067C">
            <w:pPr>
              <w:spacing w:beforeLines="50" w:before="156"/>
              <w:jc w:val="left"/>
              <w:rPr>
                <w:rFonts w:ascii="仿宋" w:eastAsia="仿宋" w:hAnsi="仿宋" w:cs="宋体"/>
                <w:bCs/>
                <w:kern w:val="0"/>
                <w:sz w:val="24"/>
                <w:highlight w:val="yellow"/>
              </w:rPr>
            </w:pPr>
            <w:r>
              <w:rPr>
                <w:rFonts w:ascii="仿宋" w:eastAsia="仿宋" w:hAnsi="仿宋" w:cs="宋体" w:hint="eastAsia"/>
                <w:bCs/>
                <w:kern w:val="0"/>
                <w:sz w:val="24"/>
              </w:rPr>
              <w:t>学期教学任务安排</w:t>
            </w:r>
          </w:p>
        </w:tc>
        <w:tc>
          <w:tcPr>
            <w:tcW w:w="7211" w:type="dxa"/>
            <w:vAlign w:val="center"/>
          </w:tcPr>
          <w:p w:rsidR="000031BA" w:rsidRDefault="002D067C">
            <w:pPr>
              <w:pStyle w:val="af5"/>
              <w:numPr>
                <w:ilvl w:val="0"/>
                <w:numId w:val="11"/>
              </w:numPr>
              <w:spacing w:before="50"/>
              <w:ind w:firstLineChars="0"/>
              <w:jc w:val="left"/>
              <w:rPr>
                <w:rFonts w:ascii="仿宋" w:eastAsia="仿宋" w:hAnsi="仿宋" w:cs="宋体"/>
                <w:kern w:val="0"/>
                <w:sz w:val="24"/>
              </w:rPr>
            </w:pPr>
            <w:r>
              <w:rPr>
                <w:rFonts w:ascii="仿宋" w:eastAsia="仿宋" w:hAnsi="仿宋" w:cs="宋体" w:hint="eastAsia"/>
                <w:kern w:val="0"/>
                <w:sz w:val="24"/>
              </w:rPr>
              <w:t>设置每周天数及节数；设置夏季、冬季的作息时间；快速预览并生成教学作息时间，支持直接复制上学期作息时间。</w:t>
            </w:r>
          </w:p>
          <w:p w:rsidR="000031BA" w:rsidRDefault="002D067C">
            <w:pPr>
              <w:pStyle w:val="af5"/>
              <w:numPr>
                <w:ilvl w:val="0"/>
                <w:numId w:val="11"/>
              </w:numPr>
              <w:spacing w:before="50"/>
              <w:ind w:firstLineChars="0"/>
              <w:jc w:val="left"/>
              <w:rPr>
                <w:rFonts w:ascii="仿宋" w:eastAsia="仿宋" w:hAnsi="仿宋" w:cs="宋体"/>
                <w:kern w:val="0"/>
                <w:sz w:val="24"/>
              </w:rPr>
            </w:pPr>
            <w:r>
              <w:rPr>
                <w:rFonts w:ascii="仿宋" w:eastAsia="仿宋" w:hAnsi="仿宋" w:cs="宋体" w:hint="eastAsia"/>
                <w:kern w:val="0"/>
                <w:sz w:val="24"/>
              </w:rPr>
              <w:t>维护教学活动，设置是否允许排课，支持修改和删除；维护教学进程，可选择班级按周进行设置教学活动。</w:t>
            </w:r>
          </w:p>
          <w:p w:rsidR="000031BA" w:rsidRDefault="002D067C">
            <w:pPr>
              <w:pStyle w:val="af5"/>
              <w:numPr>
                <w:ilvl w:val="0"/>
                <w:numId w:val="11"/>
              </w:numPr>
              <w:spacing w:before="50"/>
              <w:ind w:firstLineChars="0"/>
              <w:jc w:val="left"/>
              <w:rPr>
                <w:rFonts w:ascii="仿宋" w:eastAsia="仿宋" w:hAnsi="仿宋" w:cs="宋体"/>
                <w:kern w:val="0"/>
                <w:sz w:val="24"/>
              </w:rPr>
            </w:pPr>
            <w:r>
              <w:rPr>
                <w:rFonts w:ascii="仿宋" w:eastAsia="仿宋" w:hAnsi="仿宋" w:cs="宋体" w:hint="eastAsia"/>
                <w:kern w:val="0"/>
                <w:sz w:val="24"/>
              </w:rPr>
              <w:lastRenderedPageBreak/>
              <w:t>单个/批量设置排课要求，按班级/课程/教师/上课地点等多个维度；设置禁排</w:t>
            </w:r>
            <w:r>
              <w:rPr>
                <w:rFonts w:ascii="仿宋" w:eastAsia="仿宋" w:hAnsi="仿宋" w:cs="宋体"/>
                <w:kern w:val="0"/>
                <w:sz w:val="24"/>
              </w:rPr>
              <w:t>、优先排、课表分布、教师互斥</w:t>
            </w:r>
            <w:r>
              <w:rPr>
                <w:rFonts w:ascii="仿宋" w:eastAsia="仿宋" w:hAnsi="仿宋" w:cs="宋体" w:hint="eastAsia"/>
                <w:kern w:val="0"/>
                <w:sz w:val="24"/>
              </w:rPr>
              <w:t>、教室互斥等。</w:t>
            </w:r>
          </w:p>
          <w:p w:rsidR="000031BA" w:rsidRDefault="002D067C">
            <w:pPr>
              <w:pStyle w:val="af5"/>
              <w:numPr>
                <w:ilvl w:val="0"/>
                <w:numId w:val="11"/>
              </w:numPr>
              <w:spacing w:before="50"/>
              <w:ind w:firstLineChars="0"/>
              <w:jc w:val="left"/>
              <w:rPr>
                <w:rFonts w:ascii="仿宋" w:eastAsia="仿宋" w:hAnsi="仿宋" w:cs="宋体"/>
                <w:kern w:val="0"/>
                <w:sz w:val="24"/>
              </w:rPr>
            </w:pPr>
            <w:r>
              <w:rPr>
                <w:rFonts w:ascii="仿宋" w:eastAsia="仿宋" w:hAnsi="仿宋" w:cs="宋体" w:hint="eastAsia"/>
                <w:kern w:val="0"/>
                <w:sz w:val="24"/>
              </w:rPr>
              <w:t>可手动（在线添加、导入）或自动（从培养方案自动生成）生成开课清单；支持合班上课；系统自动检查教学任务安排合理性。</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lastRenderedPageBreak/>
              <w:t>3</w:t>
            </w:r>
          </w:p>
        </w:tc>
        <w:tc>
          <w:tcPr>
            <w:tcW w:w="1187" w:type="dxa"/>
            <w:vAlign w:val="center"/>
          </w:tcPr>
          <w:p w:rsidR="000031BA" w:rsidRDefault="002D067C">
            <w:pPr>
              <w:spacing w:beforeLines="50" w:before="156"/>
              <w:jc w:val="left"/>
              <w:rPr>
                <w:rFonts w:ascii="仿宋" w:eastAsia="仿宋" w:hAnsi="仿宋" w:cs="宋体"/>
                <w:bCs/>
                <w:kern w:val="0"/>
                <w:sz w:val="24"/>
              </w:rPr>
            </w:pPr>
            <w:r>
              <w:rPr>
                <w:rFonts w:ascii="仿宋" w:eastAsia="仿宋" w:hAnsi="仿宋" w:cs="宋体" w:hint="eastAsia"/>
                <w:bCs/>
                <w:kern w:val="0"/>
                <w:sz w:val="24"/>
              </w:rPr>
              <w:t>选课管理</w:t>
            </w:r>
          </w:p>
        </w:tc>
        <w:tc>
          <w:tcPr>
            <w:tcW w:w="7211" w:type="dxa"/>
            <w:vAlign w:val="center"/>
          </w:tcPr>
          <w:p w:rsidR="000031BA" w:rsidRDefault="002D067C">
            <w:pPr>
              <w:pStyle w:val="af5"/>
              <w:numPr>
                <w:ilvl w:val="0"/>
                <w:numId w:val="12"/>
              </w:numPr>
              <w:spacing w:before="50"/>
              <w:ind w:firstLineChars="0"/>
              <w:jc w:val="left"/>
              <w:rPr>
                <w:rFonts w:ascii="仿宋" w:eastAsia="仿宋" w:hAnsi="仿宋" w:cs="宋体"/>
                <w:kern w:val="0"/>
                <w:sz w:val="24"/>
              </w:rPr>
            </w:pPr>
            <w:r>
              <w:rPr>
                <w:rFonts w:ascii="仿宋" w:eastAsia="仿宋" w:hAnsi="仿宋" w:cs="宋体"/>
                <w:kern w:val="0"/>
                <w:sz w:val="24"/>
              </w:rPr>
              <w:t>支持</w:t>
            </w:r>
            <w:r>
              <w:rPr>
                <w:rFonts w:ascii="仿宋" w:eastAsia="仿宋" w:hAnsi="仿宋" w:cs="宋体" w:hint="eastAsia"/>
                <w:kern w:val="0"/>
                <w:sz w:val="24"/>
              </w:rPr>
              <w:t>添加</w:t>
            </w:r>
            <w:r>
              <w:rPr>
                <w:rFonts w:ascii="仿宋" w:eastAsia="仿宋" w:hAnsi="仿宋" w:cs="宋体"/>
                <w:kern w:val="0"/>
                <w:sz w:val="24"/>
              </w:rPr>
              <w:t>学生</w:t>
            </w:r>
            <w:r>
              <w:rPr>
                <w:rFonts w:ascii="仿宋" w:eastAsia="仿宋" w:hAnsi="仿宋" w:cs="宋体" w:hint="eastAsia"/>
                <w:kern w:val="0"/>
                <w:sz w:val="24"/>
              </w:rPr>
              <w:t>选课安排，设置选课总体要求及选课说明，并给相应人员发送选课提醒消息；设置某个教学</w:t>
            </w:r>
            <w:proofErr w:type="gramStart"/>
            <w:r>
              <w:rPr>
                <w:rFonts w:ascii="仿宋" w:eastAsia="仿宋" w:hAnsi="仿宋" w:cs="宋体" w:hint="eastAsia"/>
                <w:kern w:val="0"/>
                <w:sz w:val="24"/>
              </w:rPr>
              <w:t>班是否</w:t>
            </w:r>
            <w:proofErr w:type="gramEnd"/>
            <w:r>
              <w:rPr>
                <w:rFonts w:ascii="仿宋" w:eastAsia="仿宋" w:hAnsi="仿宋" w:cs="宋体" w:hint="eastAsia"/>
                <w:kern w:val="0"/>
                <w:sz w:val="24"/>
              </w:rPr>
              <w:t>允许全校学生可选、某些年级专业的学生可选，还是只允许某些年级专业下的班级可选；以及教学班的允许选课人数、选修性别；学生在选课日期范围内在P</w:t>
            </w:r>
            <w:r>
              <w:rPr>
                <w:rFonts w:ascii="仿宋" w:eastAsia="仿宋" w:hAnsi="仿宋" w:cs="宋体"/>
                <w:kern w:val="0"/>
                <w:sz w:val="24"/>
              </w:rPr>
              <w:t>C/APP</w:t>
            </w:r>
            <w:r>
              <w:rPr>
                <w:rFonts w:ascii="仿宋" w:eastAsia="仿宋" w:hAnsi="仿宋" w:cs="宋体" w:hint="eastAsia"/>
                <w:kern w:val="0"/>
                <w:sz w:val="24"/>
              </w:rPr>
              <w:t>端进行网上选课。</w:t>
            </w:r>
          </w:p>
          <w:p w:rsidR="000031BA" w:rsidRDefault="002D067C">
            <w:pPr>
              <w:pStyle w:val="af5"/>
              <w:numPr>
                <w:ilvl w:val="0"/>
                <w:numId w:val="12"/>
              </w:numPr>
              <w:spacing w:before="50"/>
              <w:ind w:firstLineChars="0"/>
              <w:jc w:val="left"/>
              <w:rPr>
                <w:rFonts w:ascii="仿宋" w:eastAsia="仿宋" w:hAnsi="仿宋" w:cs="宋体"/>
                <w:kern w:val="0"/>
                <w:sz w:val="24"/>
              </w:rPr>
            </w:pPr>
            <w:r>
              <w:rPr>
                <w:rFonts w:ascii="仿宋" w:eastAsia="仿宋" w:hAnsi="仿宋" w:cs="宋体" w:hint="eastAsia"/>
                <w:kern w:val="0"/>
                <w:sz w:val="24"/>
              </w:rPr>
              <w:t>支持教师</w:t>
            </w:r>
            <w:proofErr w:type="gramStart"/>
            <w:r>
              <w:rPr>
                <w:rFonts w:ascii="仿宋" w:eastAsia="仿宋" w:hAnsi="仿宋" w:cs="宋体" w:hint="eastAsia"/>
                <w:kern w:val="0"/>
                <w:sz w:val="24"/>
              </w:rPr>
              <w:t>代学生</w:t>
            </w:r>
            <w:proofErr w:type="gramEnd"/>
            <w:r>
              <w:rPr>
                <w:rFonts w:ascii="仿宋" w:eastAsia="仿宋" w:hAnsi="仿宋" w:cs="宋体" w:hint="eastAsia"/>
                <w:kern w:val="0"/>
                <w:sz w:val="24"/>
              </w:rPr>
              <w:t>选课，支持以学生为单位/以班级为单位/指定选修课3个维度为选课。</w:t>
            </w:r>
          </w:p>
          <w:p w:rsidR="000031BA" w:rsidRDefault="002D067C">
            <w:pPr>
              <w:pStyle w:val="af5"/>
              <w:numPr>
                <w:ilvl w:val="0"/>
                <w:numId w:val="12"/>
              </w:numPr>
              <w:spacing w:before="50"/>
              <w:ind w:firstLineChars="0"/>
              <w:jc w:val="left"/>
              <w:rPr>
                <w:rFonts w:ascii="仿宋" w:eastAsia="仿宋" w:hAnsi="仿宋" w:cs="宋体"/>
                <w:kern w:val="0"/>
                <w:sz w:val="24"/>
              </w:rPr>
            </w:pPr>
            <w:r>
              <w:rPr>
                <w:rFonts w:ascii="仿宋" w:eastAsia="仿宋" w:hAnsi="仿宋" w:cs="宋体" w:hint="eastAsia"/>
                <w:kern w:val="0"/>
                <w:sz w:val="24"/>
              </w:rPr>
              <w:t>统计学生选课情况，对必选课程未选择的学生班主任发送提醒消息。</w:t>
            </w:r>
          </w:p>
          <w:p w:rsidR="000031BA" w:rsidRDefault="002D067C">
            <w:pPr>
              <w:pStyle w:val="af5"/>
              <w:numPr>
                <w:ilvl w:val="0"/>
                <w:numId w:val="12"/>
              </w:numPr>
              <w:spacing w:before="50"/>
              <w:ind w:firstLineChars="0"/>
              <w:jc w:val="left"/>
              <w:rPr>
                <w:rFonts w:ascii="仿宋" w:eastAsia="仿宋" w:hAnsi="仿宋" w:cs="宋体"/>
                <w:kern w:val="0"/>
                <w:sz w:val="24"/>
              </w:rPr>
            </w:pPr>
            <w:r>
              <w:rPr>
                <w:rFonts w:ascii="仿宋" w:eastAsia="仿宋" w:hAnsi="仿宋" w:cs="宋体" w:hint="eastAsia"/>
                <w:kern w:val="0"/>
                <w:sz w:val="24"/>
              </w:rPr>
              <w:t>可查询选课日志，选课学生的操作类型、操作终端、是否为学生本人操作、审核通过情况等。</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4</w:t>
            </w:r>
          </w:p>
        </w:tc>
        <w:tc>
          <w:tcPr>
            <w:tcW w:w="1187"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排课与调课管理</w:t>
            </w:r>
          </w:p>
        </w:tc>
        <w:tc>
          <w:tcPr>
            <w:tcW w:w="7211" w:type="dxa"/>
            <w:vAlign w:val="center"/>
          </w:tcPr>
          <w:p w:rsidR="000031BA" w:rsidRDefault="002D067C">
            <w:pPr>
              <w:pStyle w:val="af5"/>
              <w:numPr>
                <w:ilvl w:val="0"/>
                <w:numId w:val="13"/>
              </w:numPr>
              <w:spacing w:before="50"/>
              <w:ind w:firstLineChars="0"/>
              <w:jc w:val="left"/>
              <w:rPr>
                <w:rFonts w:ascii="仿宋" w:eastAsia="仿宋" w:hAnsi="仿宋" w:cs="宋体"/>
                <w:kern w:val="0"/>
                <w:sz w:val="24"/>
              </w:rPr>
            </w:pPr>
            <w:r>
              <w:rPr>
                <w:rFonts w:ascii="仿宋" w:eastAsia="仿宋" w:hAnsi="仿宋" w:cs="宋体" w:hint="eastAsia"/>
                <w:bCs/>
                <w:kern w:val="0"/>
                <w:sz w:val="24"/>
              </w:rPr>
              <w:t>获取排课班级，手动自动结合排课，可对教学班的排课结果进行锁定，排课后可在线预览课表，可统计排课情况。</w:t>
            </w:r>
          </w:p>
          <w:p w:rsidR="000031BA" w:rsidRDefault="002D067C">
            <w:pPr>
              <w:pStyle w:val="af5"/>
              <w:numPr>
                <w:ilvl w:val="0"/>
                <w:numId w:val="13"/>
              </w:numPr>
              <w:spacing w:before="50"/>
              <w:ind w:firstLineChars="0"/>
              <w:jc w:val="left"/>
              <w:rPr>
                <w:rFonts w:ascii="仿宋" w:eastAsia="仿宋" w:hAnsi="仿宋" w:cs="宋体"/>
                <w:kern w:val="0"/>
                <w:sz w:val="24"/>
              </w:rPr>
            </w:pPr>
            <w:r>
              <w:rPr>
                <w:rFonts w:ascii="仿宋" w:eastAsia="仿宋" w:hAnsi="仿宋" w:cs="宋体" w:hint="eastAsia"/>
                <w:bCs/>
                <w:kern w:val="0"/>
                <w:sz w:val="24"/>
              </w:rPr>
              <w:t>各系自行设置早晚自习安排，管理员对各个班级、各个教室每学期的早晚自习安排统计查看。</w:t>
            </w:r>
          </w:p>
          <w:p w:rsidR="000031BA" w:rsidRDefault="002D067C">
            <w:pPr>
              <w:pStyle w:val="af5"/>
              <w:numPr>
                <w:ilvl w:val="0"/>
                <w:numId w:val="13"/>
              </w:numPr>
              <w:spacing w:before="50"/>
              <w:ind w:firstLineChars="0"/>
              <w:jc w:val="left"/>
              <w:rPr>
                <w:rFonts w:ascii="仿宋" w:eastAsia="仿宋" w:hAnsi="仿宋" w:cs="宋体"/>
                <w:kern w:val="0"/>
                <w:sz w:val="24"/>
              </w:rPr>
            </w:pPr>
            <w:r>
              <w:rPr>
                <w:rFonts w:ascii="仿宋" w:eastAsia="仿宋" w:hAnsi="仿宋" w:cs="宋体" w:hint="eastAsia"/>
                <w:kern w:val="0"/>
                <w:sz w:val="24"/>
              </w:rPr>
              <w:t>使用</w:t>
            </w:r>
            <w:r>
              <w:rPr>
                <w:rFonts w:ascii="仿宋" w:eastAsia="仿宋" w:hAnsi="仿宋" w:cs="宋体"/>
                <w:kern w:val="0"/>
                <w:sz w:val="24"/>
              </w:rPr>
              <w:t>排课客户端进行排课</w:t>
            </w:r>
            <w:r>
              <w:rPr>
                <w:rFonts w:ascii="仿宋" w:eastAsia="仿宋" w:hAnsi="仿宋" w:cs="宋体" w:hint="eastAsia"/>
                <w:kern w:val="0"/>
                <w:sz w:val="24"/>
              </w:rPr>
              <w:t>，支持手动、自动结合完成早晚自习排课；</w:t>
            </w:r>
            <w:r>
              <w:rPr>
                <w:rFonts w:ascii="仿宋" w:eastAsia="仿宋" w:hAnsi="仿宋" w:cs="宋体"/>
                <w:kern w:val="0"/>
                <w:sz w:val="24"/>
              </w:rPr>
              <w:t>支持多人同时排课</w:t>
            </w:r>
            <w:r>
              <w:rPr>
                <w:rFonts w:ascii="仿宋" w:eastAsia="仿宋" w:hAnsi="仿宋" w:cs="宋体" w:hint="eastAsia"/>
                <w:kern w:val="0"/>
                <w:sz w:val="24"/>
              </w:rPr>
              <w:t>和多人排课时的</w:t>
            </w:r>
            <w:r>
              <w:rPr>
                <w:rFonts w:ascii="仿宋" w:eastAsia="仿宋" w:hAnsi="仿宋" w:cs="宋体"/>
                <w:kern w:val="0"/>
                <w:sz w:val="24"/>
              </w:rPr>
              <w:t>冲突检测</w:t>
            </w:r>
            <w:r>
              <w:rPr>
                <w:rFonts w:ascii="仿宋" w:eastAsia="仿宋" w:hAnsi="仿宋" w:cs="宋体" w:hint="eastAsia"/>
                <w:kern w:val="0"/>
                <w:sz w:val="24"/>
              </w:rPr>
              <w:t>；根据关联课表快速切换排课维度进行排课，可以不同纬度对教学班的排课结果进行清除，可按“所有周、单、双周”复制早晚自习课表，课表发布后老师和学生才可查看早晚自习课表</w:t>
            </w:r>
            <w:r>
              <w:rPr>
                <w:rFonts w:ascii="仿宋" w:eastAsia="仿宋" w:hAnsi="仿宋" w:cs="宋体"/>
                <w:kern w:val="0"/>
                <w:sz w:val="24"/>
              </w:rPr>
              <w:t>。</w:t>
            </w:r>
          </w:p>
          <w:p w:rsidR="000031BA" w:rsidRDefault="002D067C">
            <w:pPr>
              <w:pStyle w:val="af5"/>
              <w:numPr>
                <w:ilvl w:val="0"/>
                <w:numId w:val="13"/>
              </w:numPr>
              <w:spacing w:before="50"/>
              <w:ind w:firstLineChars="0"/>
              <w:jc w:val="left"/>
              <w:rPr>
                <w:rFonts w:ascii="仿宋" w:eastAsia="仿宋" w:hAnsi="仿宋" w:cs="宋体"/>
                <w:kern w:val="0"/>
                <w:sz w:val="24"/>
              </w:rPr>
            </w:pPr>
            <w:r>
              <w:rPr>
                <w:rFonts w:ascii="仿宋" w:eastAsia="仿宋" w:hAnsi="仿宋" w:cs="宋体" w:hint="eastAsia"/>
                <w:kern w:val="0"/>
                <w:sz w:val="24"/>
              </w:rPr>
              <w:t>支持自定义调课流程模板，设置是否允许临时加课，任课老师可在APP或PC上发起调课申请，各个节点的审批人在</w:t>
            </w:r>
            <w:r>
              <w:rPr>
                <w:rFonts w:ascii="仿宋" w:eastAsia="仿宋" w:hAnsi="仿宋" w:cs="宋体"/>
                <w:kern w:val="0"/>
                <w:sz w:val="24"/>
              </w:rPr>
              <w:t>APP</w:t>
            </w:r>
            <w:r>
              <w:rPr>
                <w:rFonts w:ascii="仿宋" w:eastAsia="仿宋" w:hAnsi="仿宋" w:cs="宋体" w:hint="eastAsia"/>
                <w:kern w:val="0"/>
                <w:sz w:val="24"/>
              </w:rPr>
              <w:t>或PC端进行审核，申请审批通过后，自动修改正式课表。</w:t>
            </w:r>
          </w:p>
          <w:p w:rsidR="000031BA" w:rsidRDefault="002D067C">
            <w:pPr>
              <w:pStyle w:val="af5"/>
              <w:numPr>
                <w:ilvl w:val="0"/>
                <w:numId w:val="13"/>
              </w:numPr>
              <w:spacing w:before="50"/>
              <w:ind w:firstLineChars="0"/>
              <w:jc w:val="left"/>
              <w:rPr>
                <w:rFonts w:ascii="仿宋" w:eastAsia="仿宋" w:hAnsi="仿宋" w:cs="宋体"/>
                <w:kern w:val="0"/>
                <w:sz w:val="24"/>
              </w:rPr>
            </w:pPr>
            <w:r>
              <w:rPr>
                <w:rFonts w:ascii="仿宋" w:eastAsia="仿宋" w:hAnsi="仿宋" w:cs="宋体" w:hint="eastAsia"/>
                <w:kern w:val="0"/>
                <w:sz w:val="24"/>
              </w:rPr>
              <w:t>教务管理人员实时统计任课教师实际上课的课时量和明细，在月</w:t>
            </w:r>
            <w:proofErr w:type="gramStart"/>
            <w:r>
              <w:rPr>
                <w:rFonts w:ascii="仿宋" w:eastAsia="仿宋" w:hAnsi="仿宋" w:cs="宋体" w:hint="eastAsia"/>
                <w:kern w:val="0"/>
                <w:sz w:val="24"/>
              </w:rPr>
              <w:t>末时</w:t>
            </w:r>
            <w:proofErr w:type="gramEnd"/>
            <w:r>
              <w:rPr>
                <w:rFonts w:ascii="仿宋" w:eastAsia="仿宋" w:hAnsi="仿宋" w:cs="宋体" w:hint="eastAsia"/>
                <w:kern w:val="0"/>
                <w:sz w:val="24"/>
              </w:rPr>
              <w:t>可以一键生成所有任课老师本月的课时量，并支持导出excel并计算工资。</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5</w:t>
            </w:r>
          </w:p>
        </w:tc>
        <w:tc>
          <w:tcPr>
            <w:tcW w:w="1187" w:type="dxa"/>
            <w:vAlign w:val="center"/>
          </w:tcPr>
          <w:p w:rsidR="000031BA" w:rsidRDefault="002D067C">
            <w:pPr>
              <w:spacing w:beforeLines="50" w:before="156"/>
              <w:jc w:val="left"/>
              <w:rPr>
                <w:rFonts w:ascii="仿宋" w:eastAsia="仿宋" w:hAnsi="仿宋" w:cs="宋体"/>
                <w:bCs/>
                <w:kern w:val="0"/>
                <w:sz w:val="24"/>
              </w:rPr>
            </w:pPr>
            <w:r>
              <w:rPr>
                <w:rFonts w:ascii="仿宋" w:eastAsia="仿宋" w:hAnsi="仿宋" w:cs="宋体" w:hint="eastAsia"/>
                <w:bCs/>
                <w:kern w:val="0"/>
                <w:sz w:val="24"/>
              </w:rPr>
              <w:t>课表管理</w:t>
            </w:r>
          </w:p>
        </w:tc>
        <w:tc>
          <w:tcPr>
            <w:tcW w:w="7211" w:type="dxa"/>
            <w:vAlign w:val="center"/>
          </w:tcPr>
          <w:p w:rsidR="000031BA" w:rsidRDefault="002D067C">
            <w:pPr>
              <w:pStyle w:val="af5"/>
              <w:numPr>
                <w:ilvl w:val="0"/>
                <w:numId w:val="14"/>
              </w:numPr>
              <w:spacing w:before="50"/>
              <w:ind w:firstLineChars="0"/>
              <w:jc w:val="left"/>
              <w:rPr>
                <w:rFonts w:ascii="仿宋" w:eastAsia="仿宋" w:hAnsi="仿宋" w:cs="宋体"/>
                <w:kern w:val="0"/>
                <w:sz w:val="24"/>
              </w:rPr>
            </w:pPr>
            <w:proofErr w:type="gramStart"/>
            <w:r>
              <w:rPr>
                <w:rFonts w:ascii="仿宋" w:eastAsia="仿宋" w:hAnsi="仿宋" w:cs="宋体" w:hint="eastAsia"/>
                <w:kern w:val="0"/>
                <w:sz w:val="24"/>
              </w:rPr>
              <w:t>分维度</w:t>
            </w:r>
            <w:proofErr w:type="gramEnd"/>
            <w:r>
              <w:rPr>
                <w:rFonts w:ascii="仿宋" w:eastAsia="仿宋" w:hAnsi="仿宋" w:cs="宋体" w:hint="eastAsia"/>
                <w:kern w:val="0"/>
                <w:sz w:val="24"/>
              </w:rPr>
              <w:t>（班级课表、教师课表、教室课表、任意选修课课表）查看课表。</w:t>
            </w:r>
          </w:p>
          <w:p w:rsidR="000031BA" w:rsidRDefault="002D067C">
            <w:pPr>
              <w:pStyle w:val="af5"/>
              <w:numPr>
                <w:ilvl w:val="0"/>
                <w:numId w:val="1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支持按班级、教师、教室查询全校的实训课表。</w:t>
            </w:r>
          </w:p>
          <w:p w:rsidR="000031BA" w:rsidRDefault="002D067C">
            <w:pPr>
              <w:pStyle w:val="af5"/>
              <w:numPr>
                <w:ilvl w:val="0"/>
                <w:numId w:val="14"/>
              </w:numPr>
              <w:spacing w:before="50"/>
              <w:ind w:firstLineChars="0"/>
              <w:jc w:val="left"/>
              <w:rPr>
                <w:rFonts w:ascii="仿宋" w:eastAsia="仿宋" w:hAnsi="仿宋" w:cs="宋体"/>
                <w:kern w:val="0"/>
                <w:sz w:val="24"/>
              </w:rPr>
            </w:pPr>
            <w:r>
              <w:rPr>
                <w:rFonts w:ascii="仿宋" w:eastAsia="仿宋" w:hAnsi="仿宋" w:cs="宋体" w:hint="eastAsia"/>
                <w:kern w:val="0"/>
                <w:sz w:val="24"/>
              </w:rPr>
              <w:t>可按指定日期或指定教学节次查找空闲教室。</w:t>
            </w:r>
          </w:p>
          <w:p w:rsidR="000031BA" w:rsidRDefault="002D067C">
            <w:pPr>
              <w:pStyle w:val="af5"/>
              <w:numPr>
                <w:ilvl w:val="0"/>
                <w:numId w:val="14"/>
              </w:numPr>
              <w:spacing w:before="50"/>
              <w:ind w:firstLineChars="0"/>
              <w:jc w:val="left"/>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宋体"/>
                <w:kern w:val="0"/>
                <w:sz w:val="24"/>
              </w:rPr>
              <w:t>个性化</w:t>
            </w:r>
            <w:r>
              <w:rPr>
                <w:rFonts w:ascii="仿宋" w:eastAsia="仿宋" w:hAnsi="仿宋" w:cs="宋体" w:hint="eastAsia"/>
                <w:kern w:val="0"/>
                <w:sz w:val="24"/>
              </w:rPr>
              <w:t>设置</w:t>
            </w:r>
            <w:r>
              <w:rPr>
                <w:rFonts w:ascii="仿宋" w:eastAsia="仿宋" w:hAnsi="仿宋" w:cs="宋体"/>
                <w:kern w:val="0"/>
                <w:sz w:val="24"/>
              </w:rPr>
              <w:t>课表样式</w:t>
            </w:r>
            <w:r>
              <w:rPr>
                <w:rFonts w:ascii="仿宋" w:eastAsia="仿宋" w:hAnsi="仿宋" w:cs="宋体" w:hint="eastAsia"/>
                <w:kern w:val="0"/>
                <w:sz w:val="24"/>
              </w:rPr>
              <w:t>，包括课表</w:t>
            </w:r>
            <w:r>
              <w:rPr>
                <w:rFonts w:ascii="仿宋" w:eastAsia="仿宋" w:hAnsi="仿宋" w:cs="宋体"/>
                <w:kern w:val="0"/>
                <w:sz w:val="24"/>
              </w:rPr>
              <w:t>显示范围、课表</w:t>
            </w:r>
            <w:proofErr w:type="gramStart"/>
            <w:r>
              <w:rPr>
                <w:rFonts w:ascii="仿宋" w:eastAsia="仿宋" w:hAnsi="仿宋" w:cs="宋体"/>
                <w:kern w:val="0"/>
                <w:sz w:val="24"/>
              </w:rPr>
              <w:t>表</w:t>
            </w:r>
            <w:proofErr w:type="gramEnd"/>
            <w:r>
              <w:rPr>
                <w:rFonts w:ascii="仿宋" w:eastAsia="仿宋" w:hAnsi="仿宋" w:cs="宋体"/>
                <w:kern w:val="0"/>
                <w:sz w:val="24"/>
              </w:rPr>
              <w:t>头配置、</w:t>
            </w:r>
            <w:r>
              <w:rPr>
                <w:rFonts w:ascii="仿宋" w:eastAsia="仿宋" w:hAnsi="仿宋" w:cs="宋体" w:hint="eastAsia"/>
                <w:kern w:val="0"/>
                <w:sz w:val="24"/>
              </w:rPr>
              <w:t>课表</w:t>
            </w:r>
            <w:r>
              <w:rPr>
                <w:rFonts w:ascii="仿宋" w:eastAsia="仿宋" w:hAnsi="仿宋" w:cs="宋体"/>
                <w:kern w:val="0"/>
                <w:sz w:val="24"/>
              </w:rPr>
              <w:t>内容显示配置以及打印纸张大小。</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6</w:t>
            </w:r>
          </w:p>
        </w:tc>
        <w:tc>
          <w:tcPr>
            <w:tcW w:w="1187"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教学常规管理</w:t>
            </w:r>
          </w:p>
        </w:tc>
        <w:tc>
          <w:tcPr>
            <w:tcW w:w="7211" w:type="dxa"/>
            <w:vAlign w:val="center"/>
          </w:tcPr>
          <w:p w:rsidR="000031BA" w:rsidRDefault="002D067C">
            <w:pPr>
              <w:pStyle w:val="af5"/>
              <w:numPr>
                <w:ilvl w:val="0"/>
                <w:numId w:val="15"/>
              </w:numPr>
              <w:spacing w:beforeLines="50" w:before="156"/>
              <w:ind w:firstLineChars="0"/>
              <w:jc w:val="left"/>
              <w:rPr>
                <w:rFonts w:ascii="仿宋" w:eastAsia="仿宋" w:hAnsi="仿宋" w:cs="宋体"/>
                <w:bCs/>
                <w:kern w:val="0"/>
                <w:sz w:val="24"/>
              </w:rPr>
            </w:pPr>
            <w:r>
              <w:rPr>
                <w:rFonts w:ascii="仿宋" w:eastAsia="仿宋" w:hAnsi="仿宋" w:cs="宋体" w:hint="eastAsia"/>
                <w:bCs/>
                <w:kern w:val="0"/>
                <w:sz w:val="24"/>
              </w:rPr>
              <w:t>设置授课计划填写条件，查看学期授课计划，多维</w:t>
            </w:r>
            <w:proofErr w:type="gramStart"/>
            <w:r>
              <w:rPr>
                <w:rFonts w:ascii="仿宋" w:eastAsia="仿宋" w:hAnsi="仿宋" w:cs="宋体" w:hint="eastAsia"/>
                <w:bCs/>
                <w:kern w:val="0"/>
                <w:sz w:val="24"/>
              </w:rPr>
              <w:t>度统计</w:t>
            </w:r>
            <w:proofErr w:type="gramEnd"/>
            <w:r>
              <w:rPr>
                <w:rFonts w:ascii="仿宋" w:eastAsia="仿宋" w:hAnsi="仿宋" w:cs="宋体" w:hint="eastAsia"/>
                <w:bCs/>
                <w:kern w:val="0"/>
                <w:sz w:val="24"/>
              </w:rPr>
              <w:t>授课计划。未提交的可消息催交。</w:t>
            </w:r>
          </w:p>
          <w:p w:rsidR="000031BA" w:rsidRDefault="002D067C">
            <w:pPr>
              <w:pStyle w:val="af5"/>
              <w:numPr>
                <w:ilvl w:val="0"/>
                <w:numId w:val="15"/>
              </w:numPr>
              <w:spacing w:beforeLines="50" w:before="156"/>
              <w:ind w:firstLineChars="0"/>
              <w:jc w:val="left"/>
              <w:rPr>
                <w:rFonts w:ascii="仿宋" w:eastAsia="仿宋" w:hAnsi="仿宋" w:cs="宋体"/>
                <w:bCs/>
                <w:kern w:val="0"/>
                <w:sz w:val="24"/>
              </w:rPr>
            </w:pPr>
            <w:proofErr w:type="gramStart"/>
            <w:r>
              <w:rPr>
                <w:rFonts w:ascii="仿宋" w:eastAsia="仿宋" w:hAnsi="仿宋" w:cs="宋体" w:hint="eastAsia"/>
                <w:bCs/>
                <w:kern w:val="0"/>
                <w:sz w:val="24"/>
              </w:rPr>
              <w:t>登记巡课情况</w:t>
            </w:r>
            <w:proofErr w:type="gramEnd"/>
            <w:r>
              <w:rPr>
                <w:rFonts w:ascii="仿宋" w:eastAsia="仿宋" w:hAnsi="仿宋" w:cs="宋体" w:hint="eastAsia"/>
                <w:bCs/>
                <w:kern w:val="0"/>
                <w:sz w:val="24"/>
              </w:rPr>
              <w:t>、</w:t>
            </w:r>
            <w:proofErr w:type="gramStart"/>
            <w:r>
              <w:rPr>
                <w:rFonts w:ascii="仿宋" w:eastAsia="仿宋" w:hAnsi="仿宋" w:cs="宋体" w:hint="eastAsia"/>
                <w:bCs/>
                <w:kern w:val="0"/>
                <w:sz w:val="24"/>
              </w:rPr>
              <w:t>管理巡课记</w:t>
            </w:r>
            <w:proofErr w:type="gramEnd"/>
            <w:r>
              <w:rPr>
                <w:rFonts w:ascii="仿宋" w:eastAsia="仿宋" w:hAnsi="仿宋" w:cs="宋体" w:hint="eastAsia"/>
                <w:bCs/>
                <w:kern w:val="0"/>
                <w:sz w:val="24"/>
              </w:rPr>
              <w:t>录；支持手写</w:t>
            </w:r>
            <w:proofErr w:type="gramStart"/>
            <w:r>
              <w:rPr>
                <w:rFonts w:ascii="仿宋" w:eastAsia="仿宋" w:hAnsi="仿宋" w:cs="宋体" w:hint="eastAsia"/>
                <w:bCs/>
                <w:kern w:val="0"/>
                <w:sz w:val="24"/>
              </w:rPr>
              <w:t>巡</w:t>
            </w:r>
            <w:proofErr w:type="gramEnd"/>
            <w:r>
              <w:rPr>
                <w:rFonts w:ascii="仿宋" w:eastAsia="仿宋" w:hAnsi="仿宋" w:cs="宋体" w:hint="eastAsia"/>
                <w:bCs/>
                <w:kern w:val="0"/>
                <w:sz w:val="24"/>
              </w:rPr>
              <w:t>课表，再录入平台；支持使用手机APP</w:t>
            </w:r>
            <w:proofErr w:type="gramStart"/>
            <w:r>
              <w:rPr>
                <w:rFonts w:ascii="仿宋" w:eastAsia="仿宋" w:hAnsi="仿宋" w:cs="宋体" w:hint="eastAsia"/>
                <w:bCs/>
                <w:kern w:val="0"/>
                <w:sz w:val="24"/>
              </w:rPr>
              <w:t>录入巡课结果</w:t>
            </w:r>
            <w:proofErr w:type="gramEnd"/>
            <w:r>
              <w:rPr>
                <w:rFonts w:ascii="仿宋" w:eastAsia="仿宋" w:hAnsi="仿宋" w:cs="宋体" w:hint="eastAsia"/>
                <w:bCs/>
                <w:kern w:val="0"/>
                <w:sz w:val="24"/>
              </w:rPr>
              <w:t>；可</w:t>
            </w:r>
            <w:proofErr w:type="gramStart"/>
            <w:r>
              <w:rPr>
                <w:rFonts w:ascii="仿宋" w:eastAsia="仿宋" w:hAnsi="仿宋" w:cs="宋体" w:hint="eastAsia"/>
                <w:bCs/>
                <w:kern w:val="0"/>
                <w:sz w:val="24"/>
              </w:rPr>
              <w:t>按巡课</w:t>
            </w:r>
            <w:proofErr w:type="gramEnd"/>
            <w:r>
              <w:rPr>
                <w:rFonts w:ascii="仿宋" w:eastAsia="仿宋" w:hAnsi="仿宋" w:cs="宋体" w:hint="eastAsia"/>
                <w:bCs/>
                <w:kern w:val="0"/>
                <w:sz w:val="24"/>
              </w:rPr>
              <w:t>教室</w:t>
            </w:r>
            <w:proofErr w:type="gramStart"/>
            <w:r>
              <w:rPr>
                <w:rFonts w:ascii="仿宋" w:eastAsia="仿宋" w:hAnsi="仿宋" w:cs="宋体" w:hint="eastAsia"/>
                <w:bCs/>
                <w:kern w:val="0"/>
                <w:sz w:val="24"/>
              </w:rPr>
              <w:t>进行巡课分</w:t>
            </w:r>
            <w:proofErr w:type="gramEnd"/>
            <w:r>
              <w:rPr>
                <w:rFonts w:ascii="仿宋" w:eastAsia="仿宋" w:hAnsi="仿宋" w:cs="宋体" w:hint="eastAsia"/>
                <w:bCs/>
                <w:kern w:val="0"/>
                <w:sz w:val="24"/>
              </w:rPr>
              <w:t>组；</w:t>
            </w:r>
            <w:r>
              <w:rPr>
                <w:rFonts w:ascii="仿宋" w:eastAsia="仿宋" w:hAnsi="仿宋" w:cs="宋体" w:hint="eastAsia"/>
                <w:bCs/>
                <w:kern w:val="0"/>
                <w:sz w:val="24"/>
              </w:rPr>
              <w:lastRenderedPageBreak/>
              <w:t>支持多维</w:t>
            </w:r>
            <w:proofErr w:type="gramStart"/>
            <w:r>
              <w:rPr>
                <w:rFonts w:ascii="仿宋" w:eastAsia="仿宋" w:hAnsi="仿宋" w:cs="宋体" w:hint="eastAsia"/>
                <w:bCs/>
                <w:kern w:val="0"/>
                <w:sz w:val="24"/>
              </w:rPr>
              <w:t>度统计巡课</w:t>
            </w:r>
            <w:proofErr w:type="gramEnd"/>
            <w:r>
              <w:rPr>
                <w:rFonts w:ascii="仿宋" w:eastAsia="仿宋" w:hAnsi="仿宋" w:cs="宋体" w:hint="eastAsia"/>
                <w:bCs/>
                <w:kern w:val="0"/>
                <w:sz w:val="24"/>
              </w:rPr>
              <w:t>结果。</w:t>
            </w:r>
          </w:p>
          <w:p w:rsidR="000031BA" w:rsidRDefault="002D067C">
            <w:pPr>
              <w:pStyle w:val="af5"/>
              <w:numPr>
                <w:ilvl w:val="0"/>
                <w:numId w:val="15"/>
              </w:numPr>
              <w:spacing w:beforeLines="50" w:before="156"/>
              <w:ind w:firstLineChars="0"/>
              <w:jc w:val="left"/>
              <w:rPr>
                <w:rFonts w:ascii="仿宋" w:eastAsia="仿宋" w:hAnsi="仿宋" w:cs="宋体"/>
                <w:bCs/>
                <w:kern w:val="0"/>
                <w:sz w:val="24"/>
              </w:rPr>
            </w:pPr>
            <w:r>
              <w:rPr>
                <w:rFonts w:ascii="仿宋" w:eastAsia="仿宋" w:hAnsi="仿宋" w:cs="宋体" w:hint="eastAsia"/>
                <w:bCs/>
                <w:kern w:val="0"/>
                <w:sz w:val="24"/>
              </w:rPr>
              <w:t>提交教案后，管理员检查教案，对未提交的发送催交信息；可配置教案等级及评价标准，可按等级统计排名和平均分统计排名查看教案排名情况。</w:t>
            </w:r>
          </w:p>
          <w:p w:rsidR="000031BA" w:rsidRDefault="002D067C">
            <w:pPr>
              <w:pStyle w:val="af5"/>
              <w:numPr>
                <w:ilvl w:val="0"/>
                <w:numId w:val="15"/>
              </w:numPr>
              <w:spacing w:beforeLines="50" w:before="156"/>
              <w:ind w:firstLineChars="0"/>
              <w:jc w:val="left"/>
              <w:rPr>
                <w:rFonts w:ascii="仿宋" w:eastAsia="仿宋" w:hAnsi="仿宋" w:cs="宋体"/>
                <w:bCs/>
                <w:kern w:val="0"/>
                <w:sz w:val="24"/>
              </w:rPr>
            </w:pPr>
            <w:r>
              <w:rPr>
                <w:rFonts w:ascii="仿宋" w:eastAsia="仿宋" w:hAnsi="仿宋" w:cs="宋体" w:hint="eastAsia"/>
                <w:bCs/>
                <w:kern w:val="0"/>
                <w:sz w:val="24"/>
              </w:rPr>
              <w:t>学期教案汇总后形成期末教案，可设置共享；可按教师和教案两个维度统计等级统计排名和平均分统计排名。</w:t>
            </w:r>
          </w:p>
          <w:p w:rsidR="000031BA" w:rsidRDefault="002D067C">
            <w:pPr>
              <w:pStyle w:val="af5"/>
              <w:numPr>
                <w:ilvl w:val="0"/>
                <w:numId w:val="15"/>
              </w:numPr>
              <w:spacing w:beforeLines="50" w:before="156"/>
              <w:ind w:firstLineChars="0"/>
              <w:jc w:val="left"/>
              <w:rPr>
                <w:rFonts w:ascii="仿宋" w:eastAsia="仿宋" w:hAnsi="仿宋" w:cs="宋体"/>
                <w:bCs/>
                <w:kern w:val="0"/>
                <w:sz w:val="24"/>
              </w:rPr>
            </w:pPr>
            <w:r>
              <w:rPr>
                <w:rFonts w:ascii="仿宋" w:eastAsia="仿宋" w:hAnsi="仿宋" w:cs="宋体" w:hint="eastAsia"/>
                <w:bCs/>
                <w:kern w:val="0"/>
                <w:sz w:val="24"/>
              </w:rPr>
              <w:t>管理员对听课管理进行设置，维护听课任务，填写听课信息，听课人可打印听课表线下填写，也可在听课时使用PC或手机APP直接录入听课结果；后期可按时间段统计教师被听课情况、教师听课情况、按教师听课项目统计得分情况。</w:t>
            </w:r>
          </w:p>
          <w:p w:rsidR="000031BA" w:rsidRDefault="002D067C">
            <w:pPr>
              <w:pStyle w:val="af5"/>
              <w:numPr>
                <w:ilvl w:val="0"/>
                <w:numId w:val="15"/>
              </w:numPr>
              <w:spacing w:before="50"/>
              <w:ind w:firstLineChars="0"/>
              <w:jc w:val="left"/>
              <w:rPr>
                <w:rFonts w:ascii="仿宋" w:eastAsia="仿宋" w:hAnsi="仿宋" w:cs="宋体"/>
                <w:kern w:val="0"/>
                <w:sz w:val="24"/>
              </w:rPr>
            </w:pPr>
            <w:r>
              <w:rPr>
                <w:rFonts w:ascii="仿宋" w:eastAsia="仿宋" w:hAnsi="仿宋" w:cs="宋体" w:hint="eastAsia"/>
                <w:bCs/>
                <w:kern w:val="0"/>
                <w:sz w:val="24"/>
              </w:rPr>
              <w:t>管理员设置课堂考勤登记权限配置，任课老师或班干部可在A</w:t>
            </w:r>
            <w:r>
              <w:rPr>
                <w:rFonts w:ascii="仿宋" w:eastAsia="仿宋" w:hAnsi="仿宋" w:cs="宋体"/>
                <w:bCs/>
                <w:kern w:val="0"/>
                <w:sz w:val="24"/>
              </w:rPr>
              <w:t>PP</w:t>
            </w:r>
            <w:r>
              <w:rPr>
                <w:rFonts w:ascii="仿宋" w:eastAsia="仿宋" w:hAnsi="仿宋" w:cs="宋体" w:hint="eastAsia"/>
                <w:bCs/>
                <w:kern w:val="0"/>
                <w:sz w:val="24"/>
              </w:rPr>
              <w:t>或P</w:t>
            </w:r>
            <w:r>
              <w:rPr>
                <w:rFonts w:ascii="仿宋" w:eastAsia="仿宋" w:hAnsi="仿宋" w:cs="宋体"/>
                <w:bCs/>
                <w:kern w:val="0"/>
                <w:sz w:val="24"/>
              </w:rPr>
              <w:t>C</w:t>
            </w:r>
            <w:r>
              <w:rPr>
                <w:rFonts w:ascii="仿宋" w:eastAsia="仿宋" w:hAnsi="仿宋" w:cs="宋体" w:hint="eastAsia"/>
                <w:bCs/>
                <w:kern w:val="0"/>
                <w:sz w:val="24"/>
              </w:rPr>
              <w:t>上对当前课堂进行考勤点名，考勤异常情况可以推送消息给班主任；可按单个学生或教学班查询统计考勤情况；可对教学</w:t>
            </w:r>
            <w:proofErr w:type="gramStart"/>
            <w:r>
              <w:rPr>
                <w:rFonts w:ascii="仿宋" w:eastAsia="仿宋" w:hAnsi="仿宋" w:cs="宋体" w:hint="eastAsia"/>
                <w:bCs/>
                <w:kern w:val="0"/>
                <w:sz w:val="24"/>
              </w:rPr>
              <w:t>班历史</w:t>
            </w:r>
            <w:proofErr w:type="gramEnd"/>
            <w:r>
              <w:rPr>
                <w:rFonts w:ascii="仿宋" w:eastAsia="仿宋" w:hAnsi="仿宋" w:cs="宋体" w:hint="eastAsia"/>
                <w:bCs/>
                <w:kern w:val="0"/>
                <w:sz w:val="24"/>
              </w:rPr>
              <w:t>考勤存档、行政</w:t>
            </w:r>
            <w:proofErr w:type="gramStart"/>
            <w:r>
              <w:rPr>
                <w:rFonts w:ascii="仿宋" w:eastAsia="仿宋" w:hAnsi="仿宋" w:cs="宋体" w:hint="eastAsia"/>
                <w:bCs/>
                <w:kern w:val="0"/>
                <w:sz w:val="24"/>
              </w:rPr>
              <w:t>班历</w:t>
            </w:r>
            <w:proofErr w:type="gramEnd"/>
            <w:r>
              <w:rPr>
                <w:rFonts w:ascii="仿宋" w:eastAsia="仿宋" w:hAnsi="仿宋" w:cs="宋体" w:hint="eastAsia"/>
                <w:bCs/>
                <w:kern w:val="0"/>
                <w:sz w:val="24"/>
              </w:rPr>
              <w:t>史考勤存档、学生历史考勤存档进行查看。</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lastRenderedPageBreak/>
              <w:t>7</w:t>
            </w:r>
          </w:p>
        </w:tc>
        <w:tc>
          <w:tcPr>
            <w:tcW w:w="1187" w:type="dxa"/>
            <w:vAlign w:val="center"/>
          </w:tcPr>
          <w:p w:rsidR="000031BA" w:rsidRDefault="002D067C">
            <w:pPr>
              <w:spacing w:beforeLines="50" w:before="156"/>
              <w:jc w:val="left"/>
              <w:rPr>
                <w:rFonts w:ascii="仿宋" w:eastAsia="仿宋" w:hAnsi="仿宋" w:cs="宋体"/>
                <w:bCs/>
                <w:kern w:val="0"/>
                <w:sz w:val="24"/>
              </w:rPr>
            </w:pPr>
            <w:r>
              <w:rPr>
                <w:rFonts w:ascii="仿宋" w:eastAsia="仿宋" w:hAnsi="仿宋" w:cs="宋体" w:hint="eastAsia"/>
                <w:bCs/>
                <w:kern w:val="0"/>
                <w:sz w:val="24"/>
              </w:rPr>
              <w:t>成绩管理</w:t>
            </w:r>
          </w:p>
        </w:tc>
        <w:tc>
          <w:tcPr>
            <w:tcW w:w="7211" w:type="dxa"/>
            <w:vAlign w:val="center"/>
          </w:tcPr>
          <w:p w:rsidR="000031BA" w:rsidRDefault="002D067C">
            <w:pPr>
              <w:pStyle w:val="af5"/>
              <w:numPr>
                <w:ilvl w:val="0"/>
                <w:numId w:val="16"/>
              </w:numPr>
              <w:spacing w:before="50"/>
              <w:ind w:firstLineChars="0"/>
              <w:jc w:val="left"/>
              <w:rPr>
                <w:rFonts w:ascii="仿宋" w:eastAsia="仿宋" w:hAnsi="仿宋" w:cs="宋体"/>
                <w:kern w:val="0"/>
                <w:sz w:val="24"/>
              </w:rPr>
            </w:pPr>
            <w:r>
              <w:rPr>
                <w:rFonts w:ascii="仿宋" w:eastAsia="仿宋" w:hAnsi="仿宋" w:cs="宋体" w:hint="eastAsia"/>
                <w:kern w:val="0"/>
                <w:sz w:val="24"/>
              </w:rPr>
              <w:t>支持成绩分制维护、成绩单模板维护、学分录入配置、查询统计配置、成绩录入开关配置；支持不同课程使用不同分制。</w:t>
            </w:r>
          </w:p>
          <w:p w:rsidR="000031BA" w:rsidRDefault="002D067C">
            <w:pPr>
              <w:pStyle w:val="af5"/>
              <w:numPr>
                <w:ilvl w:val="0"/>
                <w:numId w:val="16"/>
              </w:numPr>
              <w:spacing w:before="50"/>
              <w:ind w:firstLineChars="0"/>
              <w:jc w:val="left"/>
              <w:rPr>
                <w:rFonts w:ascii="仿宋" w:eastAsia="仿宋" w:hAnsi="仿宋" w:cs="宋体"/>
                <w:kern w:val="0"/>
                <w:sz w:val="24"/>
              </w:rPr>
            </w:pPr>
            <w:r>
              <w:rPr>
                <w:rFonts w:ascii="仿宋" w:eastAsia="仿宋" w:hAnsi="仿宋" w:cs="宋体" w:hint="eastAsia"/>
                <w:kern w:val="0"/>
                <w:sz w:val="24"/>
              </w:rPr>
              <w:t>授课老师录入学生的平时成绩，平时成绩可作为期中、期末的成绩构成项。</w:t>
            </w:r>
          </w:p>
          <w:p w:rsidR="000031BA" w:rsidRDefault="002D067C">
            <w:pPr>
              <w:pStyle w:val="af5"/>
              <w:numPr>
                <w:ilvl w:val="0"/>
                <w:numId w:val="16"/>
              </w:numPr>
              <w:spacing w:before="50"/>
              <w:ind w:firstLineChars="0"/>
              <w:jc w:val="left"/>
              <w:rPr>
                <w:rFonts w:ascii="仿宋" w:eastAsia="仿宋" w:hAnsi="仿宋" w:cs="宋体"/>
                <w:kern w:val="0"/>
                <w:sz w:val="24"/>
              </w:rPr>
            </w:pPr>
            <w:r>
              <w:rPr>
                <w:rFonts w:ascii="仿宋" w:eastAsia="仿宋" w:hAnsi="仿宋" w:cs="宋体" w:hint="eastAsia"/>
                <w:kern w:val="0"/>
                <w:sz w:val="24"/>
              </w:rPr>
              <w:t>支持修改期中</w:t>
            </w:r>
            <w:r>
              <w:rPr>
                <w:rFonts w:ascii="仿宋" w:eastAsia="仿宋" w:hAnsi="仿宋" w:cs="宋体"/>
                <w:kern w:val="0"/>
                <w:sz w:val="24"/>
              </w:rPr>
              <w:t>成绩</w:t>
            </w:r>
            <w:r>
              <w:rPr>
                <w:rFonts w:ascii="仿宋" w:eastAsia="仿宋" w:hAnsi="仿宋" w:cs="宋体" w:hint="eastAsia"/>
                <w:kern w:val="0"/>
                <w:sz w:val="24"/>
              </w:rPr>
              <w:t>录入教师，替换成绩单模板，可手动录入也可E</w:t>
            </w:r>
            <w:r>
              <w:rPr>
                <w:rFonts w:ascii="仿宋" w:eastAsia="仿宋" w:hAnsi="仿宋" w:cs="宋体"/>
                <w:kern w:val="0"/>
                <w:sz w:val="24"/>
              </w:rPr>
              <w:t>xcel</w:t>
            </w:r>
            <w:r>
              <w:rPr>
                <w:rFonts w:ascii="仿宋" w:eastAsia="仿宋" w:hAnsi="仿宋" w:cs="宋体" w:hint="eastAsia"/>
                <w:kern w:val="0"/>
                <w:sz w:val="24"/>
              </w:rPr>
              <w:t>批量导入，直接生成成绩单；管理员可删除和修改学生成绩，老师提交的成绩修改需要申请审核；对延期未录成绩的班级发送消息提醒。</w:t>
            </w:r>
          </w:p>
          <w:p w:rsidR="000031BA" w:rsidRDefault="002D067C">
            <w:pPr>
              <w:pStyle w:val="af5"/>
              <w:numPr>
                <w:ilvl w:val="0"/>
                <w:numId w:val="16"/>
              </w:numPr>
              <w:spacing w:before="50"/>
              <w:ind w:firstLineChars="0"/>
              <w:jc w:val="left"/>
              <w:rPr>
                <w:rFonts w:ascii="仿宋" w:eastAsia="仿宋" w:hAnsi="仿宋" w:cs="宋体"/>
                <w:kern w:val="0"/>
                <w:sz w:val="24"/>
              </w:rPr>
            </w:pPr>
            <w:r>
              <w:rPr>
                <w:rFonts w:ascii="仿宋" w:eastAsia="仿宋" w:hAnsi="仿宋" w:cs="宋体" w:hint="eastAsia"/>
                <w:kern w:val="0"/>
                <w:sz w:val="24"/>
              </w:rPr>
              <w:t>支持修改期末</w:t>
            </w:r>
            <w:r>
              <w:rPr>
                <w:rFonts w:ascii="仿宋" w:eastAsia="仿宋" w:hAnsi="仿宋" w:cs="宋体"/>
                <w:kern w:val="0"/>
                <w:sz w:val="24"/>
              </w:rPr>
              <w:t>成绩</w:t>
            </w:r>
            <w:r>
              <w:rPr>
                <w:rFonts w:ascii="仿宋" w:eastAsia="仿宋" w:hAnsi="仿宋" w:cs="宋体" w:hint="eastAsia"/>
                <w:kern w:val="0"/>
                <w:sz w:val="24"/>
              </w:rPr>
              <w:t>录入教师，替换成绩单模板，可手动录入也可E</w:t>
            </w:r>
            <w:r>
              <w:rPr>
                <w:rFonts w:ascii="仿宋" w:eastAsia="仿宋" w:hAnsi="仿宋" w:cs="宋体"/>
                <w:kern w:val="0"/>
                <w:sz w:val="24"/>
              </w:rPr>
              <w:t>xcel</w:t>
            </w:r>
            <w:r>
              <w:rPr>
                <w:rFonts w:ascii="仿宋" w:eastAsia="仿宋" w:hAnsi="仿宋" w:cs="宋体" w:hint="eastAsia"/>
                <w:kern w:val="0"/>
                <w:sz w:val="24"/>
              </w:rPr>
              <w:t>批量导入，录入后可暂时保存成绩和正式提交成绩两种，暂时保存的可直接修改，提交的需要申请审核才能修改；管理员可删除和修改学生成绩，老师提交的成绩修改需要申请审核。</w:t>
            </w:r>
          </w:p>
          <w:p w:rsidR="000031BA" w:rsidRDefault="002D067C">
            <w:pPr>
              <w:pStyle w:val="af5"/>
              <w:numPr>
                <w:ilvl w:val="0"/>
                <w:numId w:val="16"/>
              </w:numPr>
              <w:spacing w:before="50"/>
              <w:ind w:firstLineChars="0"/>
              <w:jc w:val="left"/>
              <w:rPr>
                <w:rFonts w:ascii="仿宋" w:eastAsia="仿宋" w:hAnsi="仿宋" w:cs="宋体"/>
                <w:kern w:val="0"/>
                <w:sz w:val="24"/>
              </w:rPr>
            </w:pPr>
            <w:r>
              <w:rPr>
                <w:rFonts w:ascii="仿宋" w:eastAsia="仿宋" w:hAnsi="仿宋" w:cs="宋体" w:hint="eastAsia"/>
                <w:kern w:val="0"/>
                <w:sz w:val="24"/>
              </w:rPr>
              <w:t>对期末成绩不合格的学生生成补考成绩单，支持补考成绩在线录入，支持在Excel填写好补考成绩再导入。</w:t>
            </w:r>
          </w:p>
          <w:p w:rsidR="000031BA" w:rsidRDefault="002D067C">
            <w:pPr>
              <w:pStyle w:val="af5"/>
              <w:numPr>
                <w:ilvl w:val="0"/>
                <w:numId w:val="16"/>
              </w:numPr>
              <w:spacing w:before="50"/>
              <w:ind w:firstLineChars="0"/>
              <w:jc w:val="left"/>
              <w:rPr>
                <w:rFonts w:ascii="仿宋" w:eastAsia="仿宋" w:hAnsi="仿宋" w:cs="宋体"/>
                <w:kern w:val="0"/>
                <w:sz w:val="24"/>
              </w:rPr>
            </w:pPr>
            <w:r>
              <w:rPr>
                <w:rFonts w:ascii="仿宋" w:eastAsia="仿宋" w:hAnsi="仿宋" w:cs="宋体" w:hint="eastAsia"/>
                <w:bCs/>
                <w:kern w:val="0"/>
                <w:sz w:val="24"/>
              </w:rPr>
              <w:t>支持按</w:t>
            </w:r>
            <w:proofErr w:type="gramStart"/>
            <w:r>
              <w:rPr>
                <w:rFonts w:ascii="仿宋" w:eastAsia="仿宋" w:hAnsi="仿宋" w:cs="宋体" w:hint="eastAsia"/>
                <w:bCs/>
                <w:kern w:val="0"/>
                <w:sz w:val="24"/>
              </w:rPr>
              <w:t>多维度进行期</w:t>
            </w:r>
            <w:proofErr w:type="gramEnd"/>
            <w:r>
              <w:rPr>
                <w:rFonts w:ascii="仿宋" w:eastAsia="仿宋" w:hAnsi="仿宋" w:cs="宋体" w:hint="eastAsia"/>
                <w:bCs/>
                <w:kern w:val="0"/>
                <w:sz w:val="24"/>
              </w:rPr>
              <w:t>中、期末成绩查询统计；支持按成绩、</w:t>
            </w:r>
            <w:proofErr w:type="gramStart"/>
            <w:r>
              <w:rPr>
                <w:rFonts w:ascii="仿宋" w:eastAsia="仿宋" w:hAnsi="仿宋" w:cs="宋体" w:hint="eastAsia"/>
                <w:bCs/>
                <w:kern w:val="0"/>
                <w:sz w:val="24"/>
              </w:rPr>
              <w:t>绩点统计</w:t>
            </w:r>
            <w:proofErr w:type="gramEnd"/>
            <w:r>
              <w:rPr>
                <w:rFonts w:ascii="仿宋" w:eastAsia="仿宋" w:hAnsi="仿宋" w:cs="宋体" w:hint="eastAsia"/>
                <w:bCs/>
                <w:kern w:val="0"/>
                <w:sz w:val="24"/>
              </w:rPr>
              <w:t>学生排名。</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8</w:t>
            </w:r>
          </w:p>
        </w:tc>
        <w:tc>
          <w:tcPr>
            <w:tcW w:w="1187" w:type="dxa"/>
            <w:vAlign w:val="center"/>
          </w:tcPr>
          <w:p w:rsidR="000031BA" w:rsidRDefault="002D067C">
            <w:pPr>
              <w:spacing w:beforeLines="50" w:before="156"/>
              <w:jc w:val="left"/>
              <w:rPr>
                <w:rFonts w:ascii="仿宋" w:eastAsia="仿宋" w:hAnsi="仿宋" w:cs="宋体"/>
                <w:bCs/>
                <w:kern w:val="0"/>
                <w:sz w:val="24"/>
              </w:rPr>
            </w:pPr>
            <w:r>
              <w:rPr>
                <w:rFonts w:ascii="仿宋" w:eastAsia="仿宋" w:hAnsi="仿宋" w:cs="宋体" w:hint="eastAsia"/>
                <w:bCs/>
                <w:kern w:val="0"/>
                <w:sz w:val="24"/>
              </w:rPr>
              <w:t>评教管理</w:t>
            </w:r>
          </w:p>
        </w:tc>
        <w:tc>
          <w:tcPr>
            <w:tcW w:w="7211" w:type="dxa"/>
            <w:vAlign w:val="center"/>
          </w:tcPr>
          <w:p w:rsidR="000031BA" w:rsidRDefault="002D067C">
            <w:pPr>
              <w:pStyle w:val="af5"/>
              <w:numPr>
                <w:ilvl w:val="0"/>
                <w:numId w:val="17"/>
              </w:numPr>
              <w:spacing w:before="50"/>
              <w:ind w:firstLineChars="0"/>
              <w:jc w:val="left"/>
              <w:rPr>
                <w:rFonts w:ascii="仿宋" w:eastAsia="仿宋" w:hAnsi="仿宋" w:cs="宋体"/>
                <w:kern w:val="0"/>
                <w:sz w:val="24"/>
              </w:rPr>
            </w:pPr>
            <w:r>
              <w:rPr>
                <w:rFonts w:ascii="仿宋" w:eastAsia="仿宋" w:hAnsi="仿宋" w:cs="宋体" w:hint="eastAsia"/>
                <w:kern w:val="0"/>
                <w:sz w:val="24"/>
              </w:rPr>
              <w:t>支持添加/修改/删除/复制问卷评教表，问卷评教表的题目可以从通用评价题目中选择，也可以自行添加；可使用相同问卷或不同问卷表。</w:t>
            </w:r>
            <w:r>
              <w:rPr>
                <w:rFonts w:ascii="仿宋" w:eastAsia="仿宋" w:hAnsi="仿宋" w:cs="宋体"/>
                <w:kern w:val="0"/>
                <w:sz w:val="24"/>
              </w:rPr>
              <w:t xml:space="preserve"> </w:t>
            </w:r>
          </w:p>
          <w:p w:rsidR="000031BA" w:rsidRDefault="002D067C">
            <w:pPr>
              <w:pStyle w:val="af5"/>
              <w:numPr>
                <w:ilvl w:val="0"/>
                <w:numId w:val="17"/>
              </w:numPr>
              <w:spacing w:before="50"/>
              <w:ind w:firstLineChars="0"/>
              <w:jc w:val="left"/>
              <w:rPr>
                <w:rFonts w:ascii="仿宋" w:eastAsia="仿宋" w:hAnsi="仿宋" w:cs="宋体"/>
                <w:kern w:val="0"/>
                <w:sz w:val="24"/>
              </w:rPr>
            </w:pPr>
            <w:r>
              <w:rPr>
                <w:rFonts w:ascii="仿宋" w:eastAsia="仿宋" w:hAnsi="仿宋" w:cs="宋体" w:hint="eastAsia"/>
                <w:kern w:val="0"/>
                <w:sz w:val="24"/>
              </w:rPr>
              <w:t>填写评教计划信息，选择参评人和被评人；支持学生评价自己的任课教师/班主任、教师互评、领导评价下属；支持APP或在PC上进行网上评教。</w:t>
            </w:r>
          </w:p>
          <w:p w:rsidR="000031BA" w:rsidRDefault="002D067C">
            <w:pPr>
              <w:pStyle w:val="af5"/>
              <w:numPr>
                <w:ilvl w:val="0"/>
                <w:numId w:val="17"/>
              </w:numPr>
              <w:spacing w:before="50"/>
              <w:ind w:firstLineChars="0"/>
              <w:jc w:val="left"/>
              <w:rPr>
                <w:rFonts w:ascii="仿宋" w:eastAsia="仿宋" w:hAnsi="仿宋" w:cs="宋体"/>
                <w:kern w:val="0"/>
                <w:sz w:val="24"/>
              </w:rPr>
            </w:pPr>
            <w:r>
              <w:rPr>
                <w:rFonts w:ascii="仿宋" w:eastAsia="仿宋" w:hAnsi="仿宋" w:cs="宋体" w:hint="eastAsia"/>
                <w:kern w:val="0"/>
                <w:sz w:val="24"/>
              </w:rPr>
              <w:t>可按进行中的评教、已结束的评教两个维度进行评教成绩查询；可按被评教职工查看总评成绩。</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lastRenderedPageBreak/>
              <w:t>9</w:t>
            </w:r>
          </w:p>
        </w:tc>
        <w:tc>
          <w:tcPr>
            <w:tcW w:w="1187" w:type="dxa"/>
            <w:vAlign w:val="center"/>
          </w:tcPr>
          <w:p w:rsidR="000031BA" w:rsidRDefault="002D067C">
            <w:pPr>
              <w:spacing w:beforeLines="50" w:before="156"/>
              <w:jc w:val="center"/>
              <w:rPr>
                <w:rFonts w:ascii="仿宋" w:eastAsia="仿宋" w:hAnsi="仿宋" w:cs="宋体"/>
                <w:bCs/>
                <w:kern w:val="0"/>
                <w:sz w:val="24"/>
                <w:highlight w:val="yellow"/>
              </w:rPr>
            </w:pPr>
            <w:r>
              <w:rPr>
                <w:rFonts w:ascii="仿宋" w:eastAsia="仿宋" w:hAnsi="仿宋" w:cs="宋体" w:hint="eastAsia"/>
                <w:bCs/>
                <w:kern w:val="0"/>
                <w:sz w:val="24"/>
              </w:rPr>
              <w:t>技能鉴定管理</w:t>
            </w:r>
          </w:p>
        </w:tc>
        <w:tc>
          <w:tcPr>
            <w:tcW w:w="7211" w:type="dxa"/>
            <w:vAlign w:val="center"/>
          </w:tcPr>
          <w:p w:rsidR="000031BA" w:rsidRDefault="002D067C">
            <w:pPr>
              <w:pStyle w:val="af5"/>
              <w:numPr>
                <w:ilvl w:val="0"/>
                <w:numId w:val="18"/>
              </w:numPr>
              <w:spacing w:before="50"/>
              <w:ind w:firstLineChars="0"/>
              <w:jc w:val="left"/>
              <w:rPr>
                <w:rFonts w:ascii="仿宋" w:eastAsia="仿宋" w:hAnsi="仿宋" w:cs="宋体"/>
                <w:kern w:val="0"/>
                <w:sz w:val="24"/>
              </w:rPr>
            </w:pPr>
            <w:r>
              <w:rPr>
                <w:rFonts w:ascii="仿宋" w:eastAsia="仿宋" w:hAnsi="仿宋" w:cs="宋体" w:hint="eastAsia"/>
                <w:kern w:val="0"/>
                <w:sz w:val="24"/>
              </w:rPr>
              <w:t>维护技能鉴定考试计划、工种、证书信息。</w:t>
            </w:r>
          </w:p>
          <w:p w:rsidR="000031BA" w:rsidRDefault="002D067C">
            <w:pPr>
              <w:pStyle w:val="af5"/>
              <w:numPr>
                <w:ilvl w:val="0"/>
                <w:numId w:val="18"/>
              </w:numPr>
              <w:spacing w:before="50"/>
              <w:ind w:firstLineChars="0"/>
              <w:jc w:val="left"/>
              <w:rPr>
                <w:rFonts w:ascii="仿宋" w:eastAsia="仿宋" w:hAnsi="仿宋" w:cs="宋体"/>
                <w:kern w:val="0"/>
                <w:sz w:val="24"/>
              </w:rPr>
            </w:pPr>
            <w:r>
              <w:rPr>
                <w:rFonts w:ascii="仿宋" w:eastAsia="仿宋" w:hAnsi="仿宋" w:cs="宋体" w:hint="eastAsia"/>
                <w:kern w:val="0"/>
                <w:sz w:val="24"/>
              </w:rPr>
              <w:t>支持对学生技能鉴定成绩维护管理（录入、修改、发布、登记、</w:t>
            </w:r>
            <w:proofErr w:type="gramStart"/>
            <w:r>
              <w:rPr>
                <w:rFonts w:ascii="仿宋" w:eastAsia="仿宋" w:hAnsi="仿宋" w:cs="宋体" w:hint="eastAsia"/>
                <w:kern w:val="0"/>
                <w:sz w:val="24"/>
              </w:rPr>
              <w:t>发送祝贺</w:t>
            </w:r>
            <w:proofErr w:type="gramEnd"/>
            <w:r>
              <w:rPr>
                <w:rFonts w:ascii="仿宋" w:eastAsia="仿宋" w:hAnsi="仿宋" w:cs="宋体" w:hint="eastAsia"/>
                <w:kern w:val="0"/>
                <w:sz w:val="24"/>
              </w:rPr>
              <w:t>消息）。</w:t>
            </w:r>
          </w:p>
          <w:p w:rsidR="000031BA" w:rsidRDefault="002D067C">
            <w:pPr>
              <w:pStyle w:val="af5"/>
              <w:numPr>
                <w:ilvl w:val="0"/>
                <w:numId w:val="18"/>
              </w:numPr>
              <w:spacing w:before="50"/>
              <w:ind w:firstLineChars="0"/>
              <w:jc w:val="left"/>
              <w:rPr>
                <w:rFonts w:ascii="仿宋" w:eastAsia="仿宋" w:hAnsi="仿宋" w:cs="宋体"/>
                <w:kern w:val="0"/>
                <w:sz w:val="24"/>
              </w:rPr>
            </w:pPr>
            <w:r>
              <w:rPr>
                <w:rFonts w:ascii="仿宋" w:eastAsia="仿宋" w:hAnsi="仿宋" w:cs="宋体" w:hint="eastAsia"/>
                <w:kern w:val="0"/>
                <w:sz w:val="24"/>
              </w:rPr>
              <w:t>可统计全校学生证书通过率，班主任可查看本班证书率，同时学生可自行查看自己技能鉴定成绩。</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10</w:t>
            </w:r>
          </w:p>
        </w:tc>
        <w:tc>
          <w:tcPr>
            <w:tcW w:w="1187" w:type="dxa"/>
            <w:vAlign w:val="center"/>
          </w:tcPr>
          <w:p w:rsidR="000031BA" w:rsidRDefault="002D067C">
            <w:pPr>
              <w:spacing w:beforeLines="50" w:before="156"/>
              <w:jc w:val="left"/>
              <w:rPr>
                <w:rFonts w:ascii="仿宋" w:eastAsia="仿宋" w:hAnsi="仿宋" w:cs="宋体"/>
                <w:bCs/>
                <w:kern w:val="0"/>
                <w:sz w:val="24"/>
                <w:highlight w:val="yellow"/>
              </w:rPr>
            </w:pPr>
            <w:r>
              <w:rPr>
                <w:rFonts w:ascii="仿宋" w:eastAsia="仿宋" w:hAnsi="仿宋" w:cs="宋体" w:hint="eastAsia"/>
                <w:bCs/>
                <w:kern w:val="0"/>
                <w:sz w:val="24"/>
              </w:rPr>
              <w:t>学籍管理</w:t>
            </w:r>
          </w:p>
        </w:tc>
        <w:tc>
          <w:tcPr>
            <w:tcW w:w="7211" w:type="dxa"/>
            <w:vAlign w:val="center"/>
          </w:tcPr>
          <w:p w:rsidR="000031BA" w:rsidRDefault="002D067C">
            <w:pPr>
              <w:pStyle w:val="af5"/>
              <w:numPr>
                <w:ilvl w:val="0"/>
                <w:numId w:val="19"/>
              </w:numPr>
              <w:spacing w:before="50"/>
              <w:ind w:firstLineChars="0"/>
              <w:jc w:val="left"/>
              <w:rPr>
                <w:rFonts w:ascii="仿宋" w:eastAsia="仿宋" w:hAnsi="仿宋" w:cs="宋体"/>
                <w:kern w:val="0"/>
                <w:sz w:val="24"/>
              </w:rPr>
            </w:pPr>
            <w:r>
              <w:rPr>
                <w:rFonts w:ascii="仿宋" w:eastAsia="仿宋" w:hAnsi="仿宋" w:cs="宋体" w:hint="eastAsia"/>
                <w:kern w:val="0"/>
                <w:sz w:val="24"/>
              </w:rPr>
              <w:t>维护学生学籍基本信息，支持在线采集照片、头像和附件资料；可指定班主任维护本班信息、学生维护本人信息，基本信息需要管理员审核。</w:t>
            </w:r>
          </w:p>
          <w:p w:rsidR="000031BA" w:rsidRDefault="002D067C">
            <w:pPr>
              <w:pStyle w:val="af5"/>
              <w:numPr>
                <w:ilvl w:val="0"/>
                <w:numId w:val="19"/>
              </w:numPr>
              <w:spacing w:before="50"/>
              <w:ind w:firstLineChars="0"/>
              <w:jc w:val="left"/>
              <w:rPr>
                <w:rFonts w:ascii="仿宋" w:eastAsia="仿宋" w:hAnsi="仿宋" w:cs="宋体"/>
                <w:kern w:val="0"/>
                <w:sz w:val="24"/>
              </w:rPr>
            </w:pPr>
            <w:r>
              <w:rPr>
                <w:rFonts w:ascii="仿宋" w:eastAsia="仿宋" w:hAnsi="仿宋" w:cs="宋体" w:hint="eastAsia"/>
                <w:kern w:val="0"/>
                <w:sz w:val="24"/>
              </w:rPr>
              <w:t>维护学生经历信息（学习经历、工作经历、项目经历、实习经历等）。</w:t>
            </w:r>
          </w:p>
          <w:p w:rsidR="000031BA" w:rsidRDefault="002D067C">
            <w:pPr>
              <w:pStyle w:val="af5"/>
              <w:numPr>
                <w:ilvl w:val="0"/>
                <w:numId w:val="19"/>
              </w:numPr>
              <w:spacing w:before="50"/>
              <w:ind w:firstLineChars="0"/>
              <w:jc w:val="left"/>
              <w:rPr>
                <w:rFonts w:ascii="仿宋" w:eastAsia="仿宋" w:hAnsi="仿宋" w:cs="宋体"/>
                <w:kern w:val="0"/>
                <w:sz w:val="24"/>
              </w:rPr>
            </w:pPr>
            <w:r>
              <w:rPr>
                <w:rFonts w:ascii="仿宋" w:eastAsia="仿宋" w:hAnsi="仿宋" w:cs="宋体" w:hint="eastAsia"/>
                <w:kern w:val="0"/>
                <w:sz w:val="24"/>
              </w:rPr>
              <w:t>设置学号组成条件（前缀、年级、专业方向代码、招生类型、层次代码等等多个组成条件任意组合）；学号生成时机可开启或关闭，选择“录取/导入已录时生成学号”或“分班时生成学号”。</w:t>
            </w:r>
          </w:p>
          <w:p w:rsidR="000031BA" w:rsidRDefault="002D067C">
            <w:pPr>
              <w:pStyle w:val="af5"/>
              <w:numPr>
                <w:ilvl w:val="0"/>
                <w:numId w:val="19"/>
              </w:numPr>
              <w:spacing w:before="50"/>
              <w:ind w:firstLineChars="0"/>
              <w:jc w:val="left"/>
              <w:rPr>
                <w:rFonts w:ascii="仿宋" w:eastAsia="仿宋" w:hAnsi="仿宋" w:cs="宋体"/>
                <w:kern w:val="0"/>
                <w:sz w:val="24"/>
              </w:rPr>
            </w:pPr>
            <w:r>
              <w:rPr>
                <w:rFonts w:ascii="仿宋" w:eastAsia="仿宋" w:hAnsi="仿宋" w:cs="宋体" w:hint="eastAsia"/>
                <w:kern w:val="0"/>
                <w:sz w:val="24"/>
              </w:rPr>
              <w:t>支持统计各校区、各教学系、各年级、各专业学生学籍、在读、休学、退学、实习、住宿、走读、性别、毕业等各情况人数。</w:t>
            </w:r>
          </w:p>
          <w:p w:rsidR="000031BA" w:rsidRDefault="002D067C">
            <w:pPr>
              <w:pStyle w:val="af5"/>
              <w:numPr>
                <w:ilvl w:val="0"/>
                <w:numId w:val="19"/>
              </w:numPr>
              <w:spacing w:before="50"/>
              <w:ind w:firstLineChars="0"/>
              <w:jc w:val="left"/>
              <w:rPr>
                <w:rFonts w:ascii="仿宋" w:eastAsia="仿宋" w:hAnsi="仿宋" w:cs="宋体"/>
                <w:kern w:val="0"/>
                <w:sz w:val="24"/>
              </w:rPr>
            </w:pPr>
            <w:r>
              <w:rPr>
                <w:rFonts w:ascii="仿宋" w:eastAsia="仿宋" w:hAnsi="仿宋" w:cs="宋体" w:hint="eastAsia"/>
                <w:kern w:val="0"/>
                <w:sz w:val="24"/>
              </w:rPr>
              <w:t>支持单个或批量添加学生异动情况，如转专业（班级）、休学/复学、退学、插班等；支持批量标记是否已经维护到国家/省学籍系统；添加的学籍异动需管理员审核。</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11</w:t>
            </w:r>
          </w:p>
        </w:tc>
        <w:tc>
          <w:tcPr>
            <w:tcW w:w="1187" w:type="dxa"/>
            <w:vAlign w:val="center"/>
          </w:tcPr>
          <w:p w:rsidR="000031BA" w:rsidRDefault="002D067C">
            <w:pPr>
              <w:spacing w:beforeLines="50" w:before="156"/>
              <w:jc w:val="left"/>
              <w:rPr>
                <w:rFonts w:ascii="仿宋" w:eastAsia="仿宋" w:hAnsi="仿宋" w:cs="宋体"/>
                <w:bCs/>
                <w:kern w:val="0"/>
                <w:sz w:val="24"/>
              </w:rPr>
            </w:pPr>
            <w:r>
              <w:rPr>
                <w:rFonts w:ascii="仿宋" w:eastAsia="仿宋" w:hAnsi="仿宋" w:cs="宋体" w:hint="eastAsia"/>
                <w:bCs/>
                <w:kern w:val="0"/>
                <w:sz w:val="24"/>
              </w:rPr>
              <w:t>教材管理</w:t>
            </w:r>
          </w:p>
        </w:tc>
        <w:tc>
          <w:tcPr>
            <w:tcW w:w="7211" w:type="dxa"/>
            <w:vAlign w:val="center"/>
          </w:tcPr>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hint="eastAsia"/>
                <w:kern w:val="0"/>
                <w:sz w:val="24"/>
              </w:rPr>
              <w:t>维护教材基本信息（删除、启用、停用、添加、导入教材）；维护书商基本信息（修改、删除、添加）。</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kern w:val="0"/>
                <w:sz w:val="24"/>
              </w:rPr>
              <w:t>维护教材仓库</w:t>
            </w:r>
            <w:r>
              <w:rPr>
                <w:rFonts w:ascii="仿宋" w:eastAsia="仿宋" w:hAnsi="仿宋" w:cs="宋体" w:hint="eastAsia"/>
                <w:kern w:val="0"/>
                <w:sz w:val="24"/>
              </w:rPr>
              <w:t>，</w:t>
            </w:r>
            <w:r>
              <w:rPr>
                <w:rFonts w:ascii="仿宋" w:eastAsia="仿宋" w:hAnsi="仿宋" w:cs="宋体"/>
                <w:kern w:val="0"/>
                <w:sz w:val="24"/>
              </w:rPr>
              <w:t>指定仓库管理员</w:t>
            </w:r>
            <w:r>
              <w:rPr>
                <w:rFonts w:ascii="仿宋" w:eastAsia="仿宋" w:hAnsi="仿宋" w:cs="宋体" w:hint="eastAsia"/>
                <w:kern w:val="0"/>
                <w:sz w:val="24"/>
              </w:rPr>
              <w:t>。</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hint="eastAsia"/>
                <w:kern w:val="0"/>
                <w:sz w:val="24"/>
              </w:rPr>
              <w:t>根据必修和指定选修、任意选修课程申报教材，申报数量后系统可自动依据教学班实际人数或计划人数申报；申报成功后需对采购计划审核；可按审核通过的采购订单入库。</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支持按单个教材、批量导入教材、按订单教材选择仓库入库。</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hint="eastAsia"/>
                <w:kern w:val="0"/>
                <w:sz w:val="24"/>
              </w:rPr>
              <w:t>支持为班级、学生、教师等不同维度发放/退还教材，发放成功打印出库单。</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kern w:val="0"/>
                <w:sz w:val="24"/>
              </w:rPr>
              <w:t>支持多种方式的教材发放</w:t>
            </w:r>
            <w:r>
              <w:rPr>
                <w:rFonts w:ascii="仿宋" w:eastAsia="仿宋" w:hAnsi="仿宋" w:cs="宋体" w:hint="eastAsia"/>
                <w:kern w:val="0"/>
                <w:sz w:val="24"/>
              </w:rPr>
              <w:t>，包括按班级教材申报计算、按订单计算、从其他班级复制、从教材</w:t>
            </w:r>
            <w:proofErr w:type="gramStart"/>
            <w:r>
              <w:rPr>
                <w:rFonts w:ascii="仿宋" w:eastAsia="仿宋" w:hAnsi="仿宋" w:cs="宋体" w:hint="eastAsia"/>
                <w:kern w:val="0"/>
                <w:sz w:val="24"/>
              </w:rPr>
              <w:t>库选择</w:t>
            </w:r>
            <w:proofErr w:type="gramEnd"/>
            <w:r>
              <w:rPr>
                <w:rFonts w:ascii="仿宋" w:eastAsia="仿宋" w:hAnsi="仿宋" w:cs="宋体" w:hint="eastAsia"/>
                <w:kern w:val="0"/>
                <w:sz w:val="24"/>
              </w:rPr>
              <w:t>等。</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hint="eastAsia"/>
                <w:kern w:val="0"/>
                <w:sz w:val="24"/>
              </w:rPr>
              <w:t>对教材仓库的已有教材进行出库操作，出库后打印出库单，支持查看用户自己的移库单，可对教材移库进行审核。</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hint="eastAsia"/>
                <w:kern w:val="0"/>
                <w:sz w:val="24"/>
              </w:rPr>
              <w:t>仓库管理员盘点库存生成盘点表，系统自动更新；教材入库、发放、移库、退还、盘点后系统自动记录出入库流水，对库存结果进行导出打印。</w:t>
            </w:r>
          </w:p>
          <w:p w:rsidR="000031BA" w:rsidRDefault="002D067C">
            <w:pPr>
              <w:pStyle w:val="af5"/>
              <w:numPr>
                <w:ilvl w:val="0"/>
                <w:numId w:val="20"/>
              </w:numPr>
              <w:spacing w:before="50"/>
              <w:ind w:firstLineChars="0"/>
              <w:jc w:val="left"/>
              <w:rPr>
                <w:rFonts w:ascii="仿宋" w:eastAsia="仿宋" w:hAnsi="仿宋" w:cs="宋体"/>
                <w:kern w:val="0"/>
                <w:sz w:val="24"/>
              </w:rPr>
            </w:pPr>
            <w:r>
              <w:rPr>
                <w:rFonts w:ascii="仿宋" w:eastAsia="仿宋" w:hAnsi="仿宋" w:cs="宋体" w:hint="eastAsia"/>
                <w:kern w:val="0"/>
                <w:sz w:val="24"/>
              </w:rPr>
              <w:t>可按班级、学生统计教材领用情况，查询教师在某一学期内教科书的领用情况，统计某一学期教材科代收费情况。</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12</w:t>
            </w:r>
          </w:p>
        </w:tc>
        <w:tc>
          <w:tcPr>
            <w:tcW w:w="1187" w:type="dxa"/>
            <w:vAlign w:val="center"/>
          </w:tcPr>
          <w:p w:rsidR="000031BA" w:rsidRDefault="002D067C">
            <w:pPr>
              <w:spacing w:beforeLines="50" w:before="156"/>
              <w:jc w:val="left"/>
              <w:rPr>
                <w:rFonts w:ascii="仿宋" w:eastAsia="仿宋" w:hAnsi="仿宋" w:cs="宋体"/>
                <w:bCs/>
                <w:kern w:val="0"/>
                <w:sz w:val="24"/>
              </w:rPr>
            </w:pPr>
            <w:r>
              <w:rPr>
                <w:rFonts w:ascii="仿宋" w:eastAsia="仿宋" w:hAnsi="仿宋" w:cs="宋体" w:hint="eastAsia"/>
                <w:bCs/>
                <w:kern w:val="0"/>
                <w:sz w:val="24"/>
              </w:rPr>
              <w:t>考</w:t>
            </w:r>
            <w:proofErr w:type="gramStart"/>
            <w:r>
              <w:rPr>
                <w:rFonts w:ascii="仿宋" w:eastAsia="仿宋" w:hAnsi="仿宋" w:cs="宋体" w:hint="eastAsia"/>
                <w:bCs/>
                <w:kern w:val="0"/>
                <w:sz w:val="24"/>
              </w:rPr>
              <w:t>务</w:t>
            </w:r>
            <w:proofErr w:type="gramEnd"/>
            <w:r>
              <w:rPr>
                <w:rFonts w:ascii="仿宋" w:eastAsia="仿宋" w:hAnsi="仿宋" w:cs="宋体" w:hint="eastAsia"/>
                <w:bCs/>
                <w:kern w:val="0"/>
                <w:sz w:val="24"/>
              </w:rPr>
              <w:t>管理</w:t>
            </w:r>
          </w:p>
        </w:tc>
        <w:tc>
          <w:tcPr>
            <w:tcW w:w="7211" w:type="dxa"/>
            <w:vAlign w:val="center"/>
          </w:tcPr>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维护考试计划；填写基本信息，设置考试起止时间，进行全局配置（参考名单确认权限、相邻考场次时间间隔、监考老师相关设置、考场相关设置等等）。</w:t>
            </w:r>
          </w:p>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支持自动、手动混合排考，系统自动检测监考老师、场地和时</w:t>
            </w:r>
            <w:r>
              <w:rPr>
                <w:rFonts w:ascii="仿宋" w:eastAsia="仿宋" w:hAnsi="仿宋" w:cs="宋体" w:hint="eastAsia"/>
                <w:kern w:val="0"/>
                <w:sz w:val="24"/>
              </w:rPr>
              <w:lastRenderedPageBreak/>
              <w:t>间冲突；支持清除</w:t>
            </w:r>
            <w:proofErr w:type="gramStart"/>
            <w:r>
              <w:rPr>
                <w:rFonts w:ascii="仿宋" w:eastAsia="仿宋" w:hAnsi="仿宋" w:cs="宋体" w:hint="eastAsia"/>
                <w:kern w:val="0"/>
                <w:sz w:val="24"/>
              </w:rPr>
              <w:t>所有排考结果</w:t>
            </w:r>
            <w:proofErr w:type="gramEnd"/>
            <w:r>
              <w:rPr>
                <w:rFonts w:ascii="仿宋" w:eastAsia="仿宋" w:hAnsi="仿宋" w:cs="宋体" w:hint="eastAsia"/>
                <w:kern w:val="0"/>
                <w:sz w:val="24"/>
              </w:rPr>
              <w:t>，查看</w:t>
            </w:r>
            <w:proofErr w:type="gramStart"/>
            <w:r>
              <w:rPr>
                <w:rFonts w:ascii="仿宋" w:eastAsia="仿宋" w:hAnsi="仿宋" w:cs="宋体" w:hint="eastAsia"/>
                <w:kern w:val="0"/>
                <w:sz w:val="24"/>
              </w:rPr>
              <w:t>班级排考课</w:t>
            </w:r>
            <w:proofErr w:type="gramEnd"/>
            <w:r>
              <w:rPr>
                <w:rFonts w:ascii="仿宋" w:eastAsia="仿宋" w:hAnsi="仿宋" w:cs="宋体" w:hint="eastAsia"/>
                <w:kern w:val="0"/>
                <w:sz w:val="24"/>
              </w:rPr>
              <w:t>程</w:t>
            </w:r>
            <w:proofErr w:type="gramStart"/>
            <w:r>
              <w:rPr>
                <w:rFonts w:ascii="仿宋" w:eastAsia="仿宋" w:hAnsi="仿宋" w:cs="宋体" w:hint="eastAsia"/>
                <w:kern w:val="0"/>
                <w:sz w:val="24"/>
              </w:rPr>
              <w:t>和排考结</w:t>
            </w:r>
            <w:proofErr w:type="gramEnd"/>
            <w:r>
              <w:rPr>
                <w:rFonts w:ascii="仿宋" w:eastAsia="仿宋" w:hAnsi="仿宋" w:cs="宋体" w:hint="eastAsia"/>
                <w:kern w:val="0"/>
                <w:sz w:val="24"/>
              </w:rPr>
              <w:t>果。</w:t>
            </w:r>
          </w:p>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选择考试场次、考场类型，排除缓考学生、取消考试资格的学生，系统自动生成学生座次；支持批量打印考场座次表，打印学生座签、打印考场试卷标签。</w:t>
            </w:r>
          </w:p>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支持单个/</w:t>
            </w:r>
            <w:proofErr w:type="gramStart"/>
            <w:r>
              <w:rPr>
                <w:rFonts w:ascii="仿宋" w:eastAsia="仿宋" w:hAnsi="仿宋" w:cs="宋体" w:hint="eastAsia"/>
                <w:kern w:val="0"/>
                <w:sz w:val="24"/>
              </w:rPr>
              <w:t>批量对</w:t>
            </w:r>
            <w:proofErr w:type="gramEnd"/>
            <w:r>
              <w:rPr>
                <w:rFonts w:ascii="仿宋" w:eastAsia="仿宋" w:hAnsi="仿宋" w:cs="宋体" w:hint="eastAsia"/>
                <w:kern w:val="0"/>
                <w:sz w:val="24"/>
              </w:rPr>
              <w:t>作弊学生进行处理，记录处理结果和处理意见。</w:t>
            </w:r>
          </w:p>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支持学期补考、毕业考试；支持补考学生</w:t>
            </w:r>
            <w:r>
              <w:rPr>
                <w:rFonts w:ascii="仿宋" w:eastAsia="仿宋" w:hAnsi="仿宋" w:cs="宋体"/>
                <w:kern w:val="0"/>
                <w:sz w:val="24"/>
              </w:rPr>
              <w:t>名单确认,</w:t>
            </w:r>
            <w:r>
              <w:rPr>
                <w:rFonts w:ascii="仿宋" w:eastAsia="仿宋" w:hAnsi="仿宋" w:cs="宋体" w:hint="eastAsia"/>
                <w:kern w:val="0"/>
                <w:sz w:val="24"/>
              </w:rPr>
              <w:t>学生自主报名补考，设置补考基础信息。</w:t>
            </w:r>
          </w:p>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支持手动安排补考，设置考试时间、场地、监考老师，支持更换监考老师和考场、清除考场及老师，可</w:t>
            </w:r>
            <w:proofErr w:type="gramStart"/>
            <w:r>
              <w:rPr>
                <w:rFonts w:ascii="仿宋" w:eastAsia="仿宋" w:hAnsi="仿宋" w:cs="宋体" w:hint="eastAsia"/>
                <w:kern w:val="0"/>
                <w:sz w:val="24"/>
              </w:rPr>
              <w:t>预览排考结果</w:t>
            </w:r>
            <w:proofErr w:type="gramEnd"/>
            <w:r>
              <w:rPr>
                <w:rFonts w:ascii="仿宋" w:eastAsia="仿宋" w:hAnsi="仿宋" w:cs="宋体" w:hint="eastAsia"/>
                <w:kern w:val="0"/>
                <w:sz w:val="24"/>
              </w:rPr>
              <w:t>。</w:t>
            </w:r>
          </w:p>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按办学层次设置最大允许补考次数、期末缺考或作弊的学生允许或不允许参加补考。</w:t>
            </w:r>
          </w:p>
          <w:p w:rsidR="000031BA" w:rsidRDefault="002D067C">
            <w:pPr>
              <w:pStyle w:val="af5"/>
              <w:numPr>
                <w:ilvl w:val="0"/>
                <w:numId w:val="21"/>
              </w:numPr>
              <w:spacing w:before="50"/>
              <w:ind w:firstLineChars="0"/>
              <w:jc w:val="left"/>
              <w:rPr>
                <w:rFonts w:ascii="仿宋" w:eastAsia="仿宋" w:hAnsi="仿宋" w:cs="宋体"/>
                <w:kern w:val="0"/>
                <w:sz w:val="24"/>
              </w:rPr>
            </w:pPr>
            <w:r>
              <w:rPr>
                <w:rFonts w:ascii="仿宋" w:eastAsia="仿宋" w:hAnsi="仿宋" w:cs="宋体" w:hint="eastAsia"/>
                <w:kern w:val="0"/>
                <w:sz w:val="24"/>
              </w:rPr>
              <w:t>可按课程、考场、监考老师不同维度查看补考考试安排情况。</w:t>
            </w:r>
          </w:p>
        </w:tc>
      </w:tr>
    </w:tbl>
    <w:p w:rsidR="000031BA" w:rsidRDefault="000031BA">
      <w:pPr>
        <w:spacing w:beforeLines="50" w:before="156"/>
        <w:rPr>
          <w:rFonts w:asciiTheme="minorEastAsia" w:eastAsiaTheme="minorEastAsia" w:hAnsiTheme="minorEastAsia"/>
          <w:sz w:val="24"/>
        </w:rPr>
      </w:pPr>
    </w:p>
    <w:p w:rsidR="000031BA" w:rsidRDefault="002D067C">
      <w:pPr>
        <w:pStyle w:val="3"/>
        <w:rPr>
          <w:rFonts w:asciiTheme="minorEastAsia" w:eastAsiaTheme="minorEastAsia" w:hAnsiTheme="minorEastAsia"/>
        </w:rPr>
      </w:pPr>
      <w:r>
        <w:rPr>
          <w:rFonts w:asciiTheme="minorEastAsia" w:eastAsiaTheme="minorEastAsia" w:hAnsiTheme="minorEastAsia" w:hint="eastAsia"/>
        </w:rPr>
        <w:t>4、课程</w:t>
      </w:r>
      <w:r>
        <w:rPr>
          <w:rFonts w:asciiTheme="minorEastAsia" w:eastAsiaTheme="minorEastAsia" w:hAnsiTheme="minorEastAsia"/>
        </w:rPr>
        <w:t>教学服务</w:t>
      </w:r>
    </w:p>
    <w:tbl>
      <w:tblPr>
        <w:tblStyle w:val="af"/>
        <w:tblW w:w="0" w:type="auto"/>
        <w:tblLook w:val="04A0" w:firstRow="1" w:lastRow="0" w:firstColumn="1" w:lastColumn="0" w:noHBand="0" w:noVBand="1"/>
      </w:tblPr>
      <w:tblGrid>
        <w:gridCol w:w="662"/>
        <w:gridCol w:w="1187"/>
        <w:gridCol w:w="7211"/>
      </w:tblGrid>
      <w:tr w:rsidR="000031BA">
        <w:trPr>
          <w:trHeight w:val="567"/>
        </w:trPr>
        <w:tc>
          <w:tcPr>
            <w:tcW w:w="662" w:type="dxa"/>
            <w:vAlign w:val="center"/>
          </w:tcPr>
          <w:p w:rsidR="000031BA" w:rsidRDefault="002D067C">
            <w:pPr>
              <w:spacing w:beforeLines="50" w:before="156"/>
              <w:rPr>
                <w:rFonts w:ascii="仿宋" w:eastAsia="仿宋" w:hAnsi="仿宋" w:cs="宋体"/>
                <w:bCs/>
                <w:kern w:val="0"/>
                <w:sz w:val="24"/>
              </w:rPr>
            </w:pPr>
            <w:r>
              <w:rPr>
                <w:rFonts w:ascii="仿宋" w:eastAsia="仿宋" w:hAnsi="仿宋" w:cs="宋体" w:hint="eastAsia"/>
                <w:bCs/>
                <w:kern w:val="0"/>
                <w:sz w:val="24"/>
              </w:rPr>
              <w:t>序号</w:t>
            </w:r>
          </w:p>
        </w:tc>
        <w:tc>
          <w:tcPr>
            <w:tcW w:w="1187"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功能服务</w:t>
            </w:r>
          </w:p>
        </w:tc>
        <w:tc>
          <w:tcPr>
            <w:tcW w:w="7211" w:type="dxa"/>
            <w:vAlign w:val="center"/>
          </w:tcPr>
          <w:p w:rsidR="000031BA" w:rsidRDefault="002D067C">
            <w:pPr>
              <w:spacing w:before="50"/>
              <w:jc w:val="center"/>
              <w:rPr>
                <w:rFonts w:ascii="仿宋" w:eastAsia="仿宋" w:hAnsi="仿宋" w:cs="宋体"/>
                <w:kern w:val="0"/>
                <w:sz w:val="24"/>
              </w:rPr>
            </w:pPr>
            <w:r>
              <w:rPr>
                <w:rFonts w:ascii="仿宋" w:eastAsia="仿宋" w:hAnsi="仿宋" w:cs="宋体" w:hint="eastAsia"/>
                <w:kern w:val="0"/>
                <w:sz w:val="24"/>
              </w:rPr>
              <w:t>详细描述</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1</w:t>
            </w:r>
          </w:p>
        </w:tc>
        <w:tc>
          <w:tcPr>
            <w:tcW w:w="1187"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用户及授权管理</w:t>
            </w:r>
          </w:p>
        </w:tc>
        <w:tc>
          <w:tcPr>
            <w:tcW w:w="7211" w:type="dxa"/>
            <w:vAlign w:val="center"/>
          </w:tcPr>
          <w:p w:rsidR="000031BA" w:rsidRDefault="002D067C">
            <w:pPr>
              <w:pStyle w:val="af5"/>
              <w:numPr>
                <w:ilvl w:val="0"/>
                <w:numId w:val="22"/>
              </w:numPr>
              <w:spacing w:before="50"/>
              <w:ind w:firstLineChars="0"/>
              <w:jc w:val="left"/>
              <w:rPr>
                <w:rFonts w:ascii="仿宋" w:eastAsia="仿宋" w:hAnsi="仿宋" w:cs="宋体"/>
                <w:bCs/>
                <w:kern w:val="0"/>
                <w:sz w:val="24"/>
              </w:rPr>
            </w:pPr>
            <w:r>
              <w:rPr>
                <w:rFonts w:ascii="仿宋" w:eastAsia="仿宋" w:hAnsi="仿宋" w:cs="宋体" w:hint="eastAsia"/>
                <w:kern w:val="0"/>
                <w:sz w:val="24"/>
              </w:rPr>
              <w:t>授权方式支持按用户授权、按角色授权两种方式。</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bCs/>
                <w:kern w:val="0"/>
                <w:sz w:val="24"/>
              </w:rPr>
              <w:t>2</w:t>
            </w:r>
          </w:p>
        </w:tc>
        <w:tc>
          <w:tcPr>
            <w:tcW w:w="1187" w:type="dxa"/>
            <w:vAlign w:val="center"/>
          </w:tcPr>
          <w:p w:rsidR="000031BA" w:rsidRDefault="002D067C">
            <w:pPr>
              <w:spacing w:beforeLines="50" w:before="156"/>
              <w:rPr>
                <w:rFonts w:ascii="仿宋" w:eastAsia="仿宋" w:hAnsi="仿宋" w:cs="宋体"/>
                <w:bCs/>
                <w:kern w:val="0"/>
                <w:sz w:val="24"/>
              </w:rPr>
            </w:pPr>
            <w:r>
              <w:rPr>
                <w:rFonts w:ascii="仿宋" w:eastAsia="仿宋" w:hAnsi="仿宋" w:cs="宋体" w:hint="eastAsia"/>
                <w:bCs/>
                <w:kern w:val="0"/>
                <w:sz w:val="24"/>
              </w:rPr>
              <w:t>教学管理</w:t>
            </w:r>
          </w:p>
        </w:tc>
        <w:tc>
          <w:tcPr>
            <w:tcW w:w="7211" w:type="dxa"/>
            <w:vAlign w:val="center"/>
          </w:tcPr>
          <w:p w:rsidR="000031BA" w:rsidRDefault="002D067C">
            <w:pPr>
              <w:pStyle w:val="af5"/>
              <w:numPr>
                <w:ilvl w:val="0"/>
                <w:numId w:val="23"/>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支持按学期、课程名称、专业等多个维度查询任课老师开设的课程，支持添加、统计、修改、查看班级、复制、删除等操作。</w:t>
            </w:r>
          </w:p>
          <w:p w:rsidR="000031BA" w:rsidRDefault="002D067C">
            <w:pPr>
              <w:pStyle w:val="af5"/>
              <w:numPr>
                <w:ilvl w:val="0"/>
                <w:numId w:val="23"/>
              </w:numPr>
              <w:spacing w:before="50"/>
              <w:ind w:firstLineChars="0"/>
              <w:jc w:val="left"/>
              <w:rPr>
                <w:rFonts w:ascii="仿宋" w:eastAsia="仿宋" w:hAnsi="仿宋" w:cs="宋体"/>
                <w:kern w:val="0"/>
                <w:sz w:val="24"/>
              </w:rPr>
            </w:pPr>
            <w:r>
              <w:rPr>
                <w:rFonts w:ascii="仿宋" w:eastAsia="仿宋" w:hAnsi="仿宋" w:cs="宋体" w:hint="eastAsia"/>
                <w:kern w:val="0"/>
                <w:sz w:val="24"/>
              </w:rPr>
              <w:t>在线创建课程（填写课程相关信息）。课程创建后，支持对课程进行章节目录维护及上</w:t>
            </w:r>
            <w:proofErr w:type="gramStart"/>
            <w:r>
              <w:rPr>
                <w:rFonts w:ascii="仿宋" w:eastAsia="仿宋" w:hAnsi="仿宋" w:cs="宋体" w:hint="eastAsia"/>
                <w:kern w:val="0"/>
                <w:sz w:val="24"/>
              </w:rPr>
              <w:t>传相关</w:t>
            </w:r>
            <w:proofErr w:type="gramEnd"/>
            <w:r>
              <w:rPr>
                <w:rFonts w:ascii="仿宋" w:eastAsia="仿宋" w:hAnsi="仿宋" w:cs="宋体" w:hint="eastAsia"/>
                <w:kern w:val="0"/>
                <w:sz w:val="24"/>
              </w:rPr>
              <w:t>课件资源（如主讲视频、PPT课件、板书素材、拓展资源等）。</w:t>
            </w:r>
          </w:p>
          <w:p w:rsidR="000031BA" w:rsidRDefault="002D067C">
            <w:pPr>
              <w:pStyle w:val="af5"/>
              <w:numPr>
                <w:ilvl w:val="0"/>
                <w:numId w:val="23"/>
              </w:numPr>
              <w:spacing w:before="50"/>
              <w:ind w:firstLineChars="0"/>
              <w:jc w:val="left"/>
              <w:rPr>
                <w:rFonts w:ascii="仿宋" w:eastAsia="仿宋" w:hAnsi="仿宋" w:cs="宋体"/>
                <w:kern w:val="0"/>
                <w:sz w:val="24"/>
              </w:rPr>
            </w:pPr>
            <w:r>
              <w:rPr>
                <w:rFonts w:ascii="仿宋" w:eastAsia="仿宋" w:hAnsi="仿宋" w:cs="宋体" w:hint="eastAsia"/>
                <w:kern w:val="0"/>
                <w:sz w:val="24"/>
              </w:rPr>
              <w:t>课程学习情况的统计支持按学习者进行统计、按课程目录进行统计两种方式。</w:t>
            </w:r>
          </w:p>
          <w:p w:rsidR="000031BA" w:rsidRDefault="002D067C">
            <w:pPr>
              <w:pStyle w:val="af5"/>
              <w:numPr>
                <w:ilvl w:val="0"/>
                <w:numId w:val="23"/>
              </w:numPr>
              <w:spacing w:before="50"/>
              <w:ind w:firstLineChars="0"/>
              <w:jc w:val="left"/>
              <w:rPr>
                <w:rFonts w:ascii="仿宋" w:eastAsia="仿宋" w:hAnsi="仿宋" w:cs="宋体"/>
                <w:kern w:val="0"/>
                <w:sz w:val="24"/>
              </w:rPr>
            </w:pPr>
            <w:r>
              <w:rPr>
                <w:rFonts w:ascii="仿宋" w:eastAsia="仿宋" w:hAnsi="仿宋" w:cs="宋体" w:hint="eastAsia"/>
                <w:kern w:val="0"/>
                <w:sz w:val="24"/>
              </w:rPr>
              <w:t>管理班级教学班，包括班级名称、课程名称、主讲老师、专业、班级成员数量、学期等，支持编辑、删除、导出、添加等操作。</w:t>
            </w:r>
          </w:p>
          <w:p w:rsidR="000031BA" w:rsidRDefault="002D067C">
            <w:pPr>
              <w:pStyle w:val="af5"/>
              <w:numPr>
                <w:ilvl w:val="0"/>
                <w:numId w:val="23"/>
              </w:numPr>
              <w:spacing w:before="50"/>
              <w:ind w:firstLineChars="0"/>
              <w:jc w:val="left"/>
              <w:rPr>
                <w:rFonts w:ascii="仿宋" w:eastAsia="仿宋" w:hAnsi="仿宋" w:cs="宋体"/>
                <w:bCs/>
                <w:kern w:val="0"/>
                <w:sz w:val="24"/>
              </w:rPr>
            </w:pPr>
            <w:r>
              <w:rPr>
                <w:rFonts w:ascii="仿宋" w:eastAsia="仿宋" w:hAnsi="仿宋" w:cs="宋体" w:hint="eastAsia"/>
                <w:kern w:val="0"/>
                <w:sz w:val="24"/>
              </w:rPr>
              <w:t>添加教学班，选择课程、填写班级名称，选择对应学期后可按年级、专业、班级名称等条件搜索并添加学生名单。</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bCs/>
                <w:kern w:val="0"/>
                <w:sz w:val="24"/>
              </w:rPr>
              <w:t>3</w:t>
            </w:r>
          </w:p>
        </w:tc>
        <w:tc>
          <w:tcPr>
            <w:tcW w:w="1187" w:type="dxa"/>
            <w:vAlign w:val="center"/>
          </w:tcPr>
          <w:p w:rsidR="000031BA" w:rsidRDefault="002D067C">
            <w:pPr>
              <w:spacing w:beforeLines="50" w:before="156"/>
              <w:rPr>
                <w:rFonts w:ascii="仿宋" w:eastAsia="仿宋" w:hAnsi="仿宋" w:cs="宋体"/>
                <w:bCs/>
                <w:kern w:val="0"/>
                <w:sz w:val="24"/>
              </w:rPr>
            </w:pPr>
            <w:r>
              <w:rPr>
                <w:rFonts w:ascii="仿宋" w:eastAsia="仿宋" w:hAnsi="仿宋" w:cs="宋体" w:hint="eastAsia"/>
                <w:bCs/>
                <w:kern w:val="0"/>
                <w:sz w:val="24"/>
              </w:rPr>
              <w:t>考试中心</w:t>
            </w:r>
          </w:p>
        </w:tc>
        <w:tc>
          <w:tcPr>
            <w:tcW w:w="7211" w:type="dxa"/>
            <w:vAlign w:val="center"/>
          </w:tcPr>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支持考</w:t>
            </w:r>
            <w:proofErr w:type="gramStart"/>
            <w:r>
              <w:rPr>
                <w:rFonts w:ascii="仿宋" w:eastAsia="仿宋" w:hAnsi="仿宋" w:cs="宋体" w:hint="eastAsia"/>
                <w:kern w:val="0"/>
                <w:sz w:val="24"/>
              </w:rPr>
              <w:t>务</w:t>
            </w:r>
            <w:proofErr w:type="gramEnd"/>
            <w:r>
              <w:rPr>
                <w:rFonts w:ascii="仿宋" w:eastAsia="仿宋" w:hAnsi="仿宋" w:cs="宋体" w:hint="eastAsia"/>
                <w:kern w:val="0"/>
                <w:sz w:val="24"/>
              </w:rPr>
              <w:t>员在线安排考试，支持正式考试与非正式考试；</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考试类型包括期中考试、期末考试、补考、月考、摸底考试等多种类型。</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可设置学生考试的考试终端类型（如只允许电脑端考试、只允许手机端考试、允许手机端和电脑端等）。</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在线安排考试，填写考试基础信息，引用试卷，指定参加本次考试的人员信息。</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lastRenderedPageBreak/>
              <w:t>支持按年级、专业、班级等维度搜索查询添加考试学生。</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支持按姓名、机构等搜索添加监考老师、阅卷老师。</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监考老师可通过电脑端或移动端进行在线监考。</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阅卷老师可通过教学软件进行试卷批阅，系统可自动批阅客观题。</w:t>
            </w:r>
          </w:p>
          <w:p w:rsidR="000031BA" w:rsidRDefault="002D067C">
            <w:pPr>
              <w:pStyle w:val="af5"/>
              <w:numPr>
                <w:ilvl w:val="0"/>
                <w:numId w:val="24"/>
              </w:numPr>
              <w:spacing w:before="50"/>
              <w:ind w:firstLineChars="0"/>
              <w:jc w:val="left"/>
              <w:rPr>
                <w:rFonts w:ascii="仿宋" w:eastAsia="仿宋" w:hAnsi="仿宋" w:cs="宋体"/>
                <w:kern w:val="0"/>
                <w:sz w:val="24"/>
              </w:rPr>
            </w:pPr>
            <w:r>
              <w:rPr>
                <w:rFonts w:ascii="仿宋" w:eastAsia="仿宋" w:hAnsi="仿宋" w:cs="宋体" w:hint="eastAsia"/>
                <w:kern w:val="0"/>
                <w:sz w:val="24"/>
              </w:rPr>
              <w:t>试题库试题支持在线导入或单个添加。系统支持题型包括单选题、多选题、判断题、填空题、简答题、组合题等6种。</w:t>
            </w:r>
          </w:p>
          <w:p w:rsidR="000031BA" w:rsidRDefault="002D067C">
            <w:pPr>
              <w:pStyle w:val="af5"/>
              <w:numPr>
                <w:ilvl w:val="0"/>
                <w:numId w:val="24"/>
              </w:numPr>
              <w:spacing w:before="50"/>
              <w:ind w:firstLineChars="0"/>
              <w:jc w:val="left"/>
              <w:rPr>
                <w:rFonts w:ascii="仿宋" w:eastAsia="仿宋" w:hAnsi="仿宋" w:cs="宋体"/>
                <w:bCs/>
                <w:kern w:val="0"/>
                <w:sz w:val="24"/>
              </w:rPr>
            </w:pPr>
            <w:proofErr w:type="gramStart"/>
            <w:r>
              <w:rPr>
                <w:rFonts w:ascii="仿宋" w:eastAsia="仿宋" w:hAnsi="仿宋" w:cs="宋体" w:hint="eastAsia"/>
                <w:kern w:val="0"/>
                <w:sz w:val="24"/>
              </w:rPr>
              <w:t>支持组卷</w:t>
            </w:r>
            <w:proofErr w:type="gramEnd"/>
            <w:r>
              <w:rPr>
                <w:rFonts w:ascii="仿宋" w:eastAsia="仿宋" w:hAnsi="仿宋" w:cs="宋体" w:hint="eastAsia"/>
                <w:kern w:val="0"/>
                <w:sz w:val="24"/>
              </w:rPr>
              <w:t>老师在线组装试卷用于考试，试题添加完成后可单个或批量设置分数，支持预览试卷。</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lastRenderedPageBreak/>
              <w:t>3</w:t>
            </w:r>
          </w:p>
        </w:tc>
        <w:tc>
          <w:tcPr>
            <w:tcW w:w="1187" w:type="dxa"/>
            <w:vAlign w:val="center"/>
          </w:tcPr>
          <w:p w:rsidR="000031BA" w:rsidRDefault="002D067C">
            <w:pPr>
              <w:spacing w:beforeLines="50" w:before="156"/>
              <w:rPr>
                <w:rFonts w:ascii="仿宋" w:eastAsia="仿宋" w:hAnsi="仿宋" w:cs="宋体"/>
                <w:bCs/>
                <w:kern w:val="0"/>
                <w:sz w:val="24"/>
              </w:rPr>
            </w:pPr>
            <w:r>
              <w:rPr>
                <w:rFonts w:ascii="仿宋" w:eastAsia="仿宋" w:hAnsi="仿宋" w:cs="宋体" w:hint="eastAsia"/>
                <w:bCs/>
                <w:kern w:val="0"/>
                <w:sz w:val="24"/>
              </w:rPr>
              <w:t>在线备课</w:t>
            </w:r>
          </w:p>
        </w:tc>
        <w:tc>
          <w:tcPr>
            <w:tcW w:w="7211" w:type="dxa"/>
            <w:vAlign w:val="center"/>
          </w:tcPr>
          <w:p w:rsidR="000031BA" w:rsidRDefault="002D067C">
            <w:pPr>
              <w:pStyle w:val="af5"/>
              <w:numPr>
                <w:ilvl w:val="0"/>
                <w:numId w:val="25"/>
              </w:numPr>
              <w:spacing w:before="50"/>
              <w:ind w:firstLineChars="0"/>
              <w:jc w:val="left"/>
              <w:rPr>
                <w:rFonts w:ascii="仿宋" w:eastAsia="仿宋" w:hAnsi="仿宋" w:cs="宋体"/>
                <w:kern w:val="0"/>
                <w:sz w:val="24"/>
              </w:rPr>
            </w:pPr>
            <w:r>
              <w:rPr>
                <w:rFonts w:ascii="仿宋" w:eastAsia="仿宋" w:hAnsi="仿宋" w:cs="宋体" w:hint="eastAsia"/>
                <w:kern w:val="0"/>
                <w:sz w:val="24"/>
              </w:rPr>
              <w:t>支持教师在线备课，上</w:t>
            </w:r>
            <w:proofErr w:type="gramStart"/>
            <w:r>
              <w:rPr>
                <w:rFonts w:ascii="仿宋" w:eastAsia="仿宋" w:hAnsi="仿宋" w:cs="宋体" w:hint="eastAsia"/>
                <w:kern w:val="0"/>
                <w:sz w:val="24"/>
              </w:rPr>
              <w:t>传相关</w:t>
            </w:r>
            <w:proofErr w:type="gramEnd"/>
            <w:r>
              <w:rPr>
                <w:rFonts w:ascii="仿宋" w:eastAsia="仿宋" w:hAnsi="仿宋" w:cs="宋体" w:hint="eastAsia"/>
                <w:kern w:val="0"/>
                <w:sz w:val="24"/>
              </w:rPr>
              <w:t>资源，备课完成后可为学生安排课前预习。</w:t>
            </w:r>
          </w:p>
          <w:p w:rsidR="000031BA" w:rsidRDefault="002D067C">
            <w:pPr>
              <w:pStyle w:val="af5"/>
              <w:numPr>
                <w:ilvl w:val="0"/>
                <w:numId w:val="25"/>
              </w:numPr>
              <w:spacing w:before="50"/>
              <w:ind w:firstLineChars="0"/>
              <w:jc w:val="left"/>
              <w:rPr>
                <w:rFonts w:ascii="仿宋" w:eastAsia="仿宋" w:hAnsi="仿宋" w:cs="宋体"/>
                <w:kern w:val="0"/>
                <w:sz w:val="24"/>
              </w:rPr>
            </w:pPr>
            <w:r>
              <w:rPr>
                <w:rFonts w:ascii="仿宋" w:eastAsia="仿宋" w:hAnsi="仿宋" w:cs="宋体" w:hint="eastAsia"/>
                <w:kern w:val="0"/>
                <w:sz w:val="24"/>
              </w:rPr>
              <w:t>支持在线章节维护，章节可自动获取教务管理中的授课计划，按周次、课次等快速生成。</w:t>
            </w:r>
          </w:p>
          <w:p w:rsidR="000031BA" w:rsidRDefault="002D067C">
            <w:pPr>
              <w:pStyle w:val="af5"/>
              <w:numPr>
                <w:ilvl w:val="0"/>
                <w:numId w:val="25"/>
              </w:numPr>
              <w:spacing w:before="50"/>
              <w:ind w:firstLineChars="0"/>
              <w:jc w:val="left"/>
              <w:rPr>
                <w:rFonts w:ascii="仿宋" w:eastAsia="仿宋" w:hAnsi="仿宋" w:cs="宋体"/>
                <w:kern w:val="0"/>
                <w:sz w:val="24"/>
              </w:rPr>
            </w:pPr>
            <w:r>
              <w:rPr>
                <w:rFonts w:ascii="仿宋" w:eastAsia="仿宋" w:hAnsi="仿宋" w:cs="宋体" w:hint="eastAsia"/>
                <w:kern w:val="0"/>
                <w:sz w:val="24"/>
              </w:rPr>
              <w:t>章节目录支持按课次自动生成或从文档复制添加。</w:t>
            </w:r>
          </w:p>
          <w:p w:rsidR="000031BA" w:rsidRDefault="002D067C">
            <w:pPr>
              <w:pStyle w:val="af5"/>
              <w:numPr>
                <w:ilvl w:val="0"/>
                <w:numId w:val="25"/>
              </w:numPr>
              <w:spacing w:before="50"/>
              <w:ind w:firstLineChars="0"/>
              <w:jc w:val="left"/>
              <w:rPr>
                <w:rFonts w:ascii="仿宋" w:eastAsia="仿宋" w:hAnsi="仿宋" w:cs="宋体"/>
                <w:kern w:val="0"/>
                <w:sz w:val="24"/>
              </w:rPr>
            </w:pPr>
            <w:r>
              <w:rPr>
                <w:rFonts w:ascii="仿宋" w:eastAsia="仿宋" w:hAnsi="仿宋" w:cs="宋体" w:hint="eastAsia"/>
                <w:kern w:val="0"/>
                <w:sz w:val="24"/>
              </w:rPr>
              <w:t>备课时可在教学软件客户端对应课程创建测验任务，可实时查看学生的答题情况。</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4</w:t>
            </w:r>
          </w:p>
        </w:tc>
        <w:tc>
          <w:tcPr>
            <w:tcW w:w="1187" w:type="dxa"/>
            <w:vAlign w:val="center"/>
          </w:tcPr>
          <w:p w:rsidR="000031BA" w:rsidRDefault="002D067C">
            <w:pPr>
              <w:spacing w:beforeLines="50" w:before="156"/>
              <w:rPr>
                <w:rFonts w:ascii="仿宋" w:eastAsia="仿宋" w:hAnsi="仿宋" w:cs="宋体"/>
                <w:bCs/>
                <w:kern w:val="0"/>
                <w:sz w:val="24"/>
              </w:rPr>
            </w:pPr>
            <w:r>
              <w:rPr>
                <w:rFonts w:ascii="仿宋" w:eastAsia="仿宋" w:hAnsi="仿宋" w:cs="宋体" w:hint="eastAsia"/>
                <w:bCs/>
                <w:kern w:val="0"/>
                <w:sz w:val="24"/>
              </w:rPr>
              <w:t>课程教学</w:t>
            </w:r>
          </w:p>
        </w:tc>
        <w:tc>
          <w:tcPr>
            <w:tcW w:w="7211" w:type="dxa"/>
            <w:vAlign w:val="center"/>
          </w:tcPr>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支持任课老师在线发布在线学习任务，设置开放学习时间和学习进度标准，学生可通过智慧校园A</w:t>
            </w:r>
            <w:r>
              <w:rPr>
                <w:rFonts w:ascii="仿宋" w:eastAsia="仿宋" w:hAnsi="仿宋" w:cs="宋体"/>
                <w:kern w:val="0"/>
                <w:sz w:val="24"/>
              </w:rPr>
              <w:t>PP</w:t>
            </w:r>
            <w:r>
              <w:rPr>
                <w:rFonts w:ascii="仿宋" w:eastAsia="仿宋" w:hAnsi="仿宋" w:cs="宋体" w:hint="eastAsia"/>
                <w:kern w:val="0"/>
                <w:sz w:val="24"/>
              </w:rPr>
              <w:t>进行在线学习。</w:t>
            </w:r>
          </w:p>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支持任课老师安排随堂测验和课后作业，学生可通过智慧校园W</w:t>
            </w:r>
            <w:r>
              <w:rPr>
                <w:rFonts w:ascii="仿宋" w:eastAsia="仿宋" w:hAnsi="仿宋" w:cs="宋体"/>
                <w:kern w:val="0"/>
                <w:sz w:val="24"/>
              </w:rPr>
              <w:t>EB</w:t>
            </w:r>
            <w:r>
              <w:rPr>
                <w:rFonts w:ascii="仿宋" w:eastAsia="仿宋" w:hAnsi="仿宋" w:cs="宋体" w:hint="eastAsia"/>
                <w:kern w:val="0"/>
                <w:sz w:val="24"/>
              </w:rPr>
              <w:t>端完成测验和作业任务。</w:t>
            </w:r>
          </w:p>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可按学习者、课程目录统计学生的学习情况。</w:t>
            </w:r>
          </w:p>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支持任课教师提供教学软件客户端进行在线上课。</w:t>
            </w:r>
          </w:p>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支持在教学软件客户端添加黑板进行书写批注。</w:t>
            </w:r>
          </w:p>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支持使用摄像头或</w:t>
            </w:r>
            <w:proofErr w:type="gramStart"/>
            <w:r>
              <w:rPr>
                <w:rFonts w:ascii="仿宋" w:eastAsia="仿宋" w:hAnsi="仿宋" w:cs="宋体" w:hint="eastAsia"/>
                <w:kern w:val="0"/>
                <w:sz w:val="24"/>
              </w:rPr>
              <w:t>高拍仪完成随堂拍摄</w:t>
            </w:r>
            <w:proofErr w:type="gramEnd"/>
            <w:r>
              <w:rPr>
                <w:rFonts w:ascii="仿宋" w:eastAsia="仿宋" w:hAnsi="仿宋" w:cs="宋体" w:hint="eastAsia"/>
                <w:kern w:val="0"/>
                <w:sz w:val="24"/>
              </w:rPr>
              <w:t>教学资料、学生作业、笔记、试卷、实验场景照片或视频等上传至黑板中并同步展示到屏幕上。</w:t>
            </w:r>
          </w:p>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支持同步录课，屏幕快录、摄像头快录、混合录制等多种课堂实录模式。</w:t>
            </w:r>
          </w:p>
          <w:p w:rsidR="000031BA" w:rsidRDefault="002D067C">
            <w:pPr>
              <w:pStyle w:val="af5"/>
              <w:numPr>
                <w:ilvl w:val="0"/>
                <w:numId w:val="26"/>
              </w:numPr>
              <w:spacing w:before="50"/>
              <w:ind w:firstLineChars="0"/>
              <w:jc w:val="left"/>
              <w:rPr>
                <w:rFonts w:ascii="仿宋" w:eastAsia="仿宋" w:hAnsi="仿宋" w:cs="宋体"/>
                <w:kern w:val="0"/>
                <w:sz w:val="24"/>
              </w:rPr>
            </w:pPr>
            <w:r>
              <w:rPr>
                <w:rFonts w:ascii="仿宋" w:eastAsia="仿宋" w:hAnsi="仿宋" w:cs="宋体" w:hint="eastAsia"/>
                <w:kern w:val="0"/>
                <w:sz w:val="24"/>
              </w:rPr>
              <w:t>支持对授课班级进行课堂考勤，支持随机点名和发送考勤异常情况。</w:t>
            </w:r>
          </w:p>
        </w:tc>
      </w:tr>
      <w:tr w:rsidR="000031BA">
        <w:trPr>
          <w:trHeight w:val="567"/>
        </w:trPr>
        <w:tc>
          <w:tcPr>
            <w:tcW w:w="662"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5</w:t>
            </w:r>
          </w:p>
        </w:tc>
        <w:tc>
          <w:tcPr>
            <w:tcW w:w="1187" w:type="dxa"/>
            <w:vAlign w:val="center"/>
          </w:tcPr>
          <w:p w:rsidR="000031BA" w:rsidRDefault="002D067C">
            <w:pPr>
              <w:spacing w:beforeLines="50" w:before="156"/>
              <w:rPr>
                <w:rFonts w:ascii="仿宋" w:eastAsia="仿宋" w:hAnsi="仿宋" w:cs="宋体"/>
                <w:bCs/>
                <w:kern w:val="0"/>
                <w:sz w:val="24"/>
              </w:rPr>
            </w:pPr>
            <w:r>
              <w:rPr>
                <w:rFonts w:ascii="仿宋" w:eastAsia="仿宋" w:hAnsi="仿宋" w:cs="宋体" w:hint="eastAsia"/>
                <w:bCs/>
                <w:kern w:val="0"/>
                <w:sz w:val="24"/>
              </w:rPr>
              <w:t>资源中心</w:t>
            </w:r>
          </w:p>
        </w:tc>
        <w:tc>
          <w:tcPr>
            <w:tcW w:w="7211" w:type="dxa"/>
            <w:vAlign w:val="center"/>
          </w:tcPr>
          <w:p w:rsidR="000031BA" w:rsidRDefault="002D067C">
            <w:pPr>
              <w:pStyle w:val="af5"/>
              <w:numPr>
                <w:ilvl w:val="0"/>
                <w:numId w:val="27"/>
              </w:numPr>
              <w:spacing w:before="50"/>
              <w:ind w:firstLineChars="0"/>
              <w:jc w:val="left"/>
              <w:rPr>
                <w:rFonts w:ascii="仿宋" w:eastAsia="仿宋" w:hAnsi="仿宋" w:cs="宋体"/>
                <w:kern w:val="0"/>
                <w:sz w:val="24"/>
              </w:rPr>
            </w:pPr>
            <w:r>
              <w:rPr>
                <w:rFonts w:ascii="仿宋" w:eastAsia="仿宋" w:hAnsi="仿宋" w:cs="宋体" w:hint="eastAsia"/>
                <w:kern w:val="0"/>
                <w:sz w:val="24"/>
              </w:rPr>
              <w:t>对学校资源成果进行统一平台管理，便于校内师生快速浏览或查找学习资源。</w:t>
            </w:r>
          </w:p>
          <w:p w:rsidR="000031BA" w:rsidRDefault="002D067C">
            <w:pPr>
              <w:pStyle w:val="af5"/>
              <w:numPr>
                <w:ilvl w:val="0"/>
                <w:numId w:val="27"/>
              </w:numPr>
              <w:spacing w:before="50"/>
              <w:ind w:firstLineChars="0"/>
              <w:jc w:val="left"/>
              <w:rPr>
                <w:rFonts w:ascii="仿宋" w:eastAsia="仿宋" w:hAnsi="仿宋" w:cs="宋体"/>
                <w:kern w:val="0"/>
                <w:sz w:val="24"/>
              </w:rPr>
            </w:pPr>
            <w:r>
              <w:rPr>
                <w:rFonts w:ascii="仿宋" w:eastAsia="仿宋" w:hAnsi="仿宋" w:cs="宋体" w:hint="eastAsia"/>
                <w:kern w:val="0"/>
                <w:sz w:val="24"/>
              </w:rPr>
              <w:t>支持在线添加课程、上传课程相关内容，按知识点目录结构组装成一门完整的在线课程。</w:t>
            </w:r>
          </w:p>
          <w:p w:rsidR="000031BA" w:rsidRDefault="002D067C">
            <w:pPr>
              <w:pStyle w:val="af5"/>
              <w:numPr>
                <w:ilvl w:val="0"/>
                <w:numId w:val="27"/>
              </w:numPr>
              <w:spacing w:before="50"/>
              <w:ind w:firstLineChars="0"/>
              <w:jc w:val="left"/>
              <w:rPr>
                <w:rFonts w:ascii="仿宋" w:eastAsia="仿宋" w:hAnsi="仿宋" w:cs="宋体"/>
                <w:kern w:val="0"/>
                <w:sz w:val="24"/>
              </w:rPr>
            </w:pPr>
            <w:r>
              <w:rPr>
                <w:rFonts w:ascii="仿宋" w:eastAsia="仿宋" w:hAnsi="仿宋" w:cs="宋体" w:hint="eastAsia"/>
                <w:kern w:val="0"/>
                <w:sz w:val="24"/>
              </w:rPr>
              <w:t>对资源进行分类管理，设置资源与知识点关联。</w:t>
            </w:r>
          </w:p>
        </w:tc>
      </w:tr>
    </w:tbl>
    <w:p w:rsidR="000031BA" w:rsidRDefault="000031BA">
      <w:pPr>
        <w:spacing w:beforeLines="50" w:before="156"/>
        <w:rPr>
          <w:rFonts w:asciiTheme="minorEastAsia" w:eastAsiaTheme="minorEastAsia" w:hAnsiTheme="minorEastAsia"/>
          <w:sz w:val="24"/>
        </w:rPr>
      </w:pPr>
    </w:p>
    <w:p w:rsidR="000031BA" w:rsidRDefault="002D067C">
      <w:pPr>
        <w:pStyle w:val="3"/>
        <w:rPr>
          <w:rFonts w:asciiTheme="minorEastAsia" w:eastAsiaTheme="minorEastAsia" w:hAnsiTheme="minorEastAsia"/>
        </w:rPr>
      </w:pPr>
      <w:r>
        <w:rPr>
          <w:rFonts w:asciiTheme="minorEastAsia" w:eastAsiaTheme="minorEastAsia" w:hAnsiTheme="minorEastAsia" w:hint="eastAsia"/>
        </w:rPr>
        <w:lastRenderedPageBreak/>
        <w:t>5、学生</w:t>
      </w:r>
      <w:r>
        <w:rPr>
          <w:rFonts w:asciiTheme="minorEastAsia" w:eastAsiaTheme="minorEastAsia" w:hAnsiTheme="minorEastAsia"/>
        </w:rPr>
        <w:t>管理服务</w:t>
      </w:r>
    </w:p>
    <w:tbl>
      <w:tblPr>
        <w:tblStyle w:val="af"/>
        <w:tblW w:w="0" w:type="auto"/>
        <w:tblLook w:val="04A0" w:firstRow="1" w:lastRow="0" w:firstColumn="1" w:lastColumn="0" w:noHBand="0" w:noVBand="1"/>
      </w:tblPr>
      <w:tblGrid>
        <w:gridCol w:w="669"/>
        <w:gridCol w:w="1184"/>
        <w:gridCol w:w="7377"/>
      </w:tblGrid>
      <w:tr w:rsidR="000031BA">
        <w:trPr>
          <w:trHeight w:val="567"/>
        </w:trPr>
        <w:tc>
          <w:tcPr>
            <w:tcW w:w="670" w:type="dxa"/>
            <w:vAlign w:val="center"/>
          </w:tcPr>
          <w:p w:rsidR="000031BA" w:rsidRDefault="002D067C">
            <w:pPr>
              <w:spacing w:beforeLines="50" w:before="156"/>
              <w:rPr>
                <w:rFonts w:ascii="仿宋" w:eastAsia="仿宋" w:hAnsi="仿宋"/>
                <w:sz w:val="24"/>
              </w:rPr>
            </w:pPr>
            <w:r>
              <w:rPr>
                <w:rFonts w:ascii="仿宋" w:eastAsia="仿宋" w:hAnsi="仿宋" w:cs="宋体" w:hint="eastAsia"/>
                <w:bCs/>
                <w:kern w:val="0"/>
                <w:sz w:val="24"/>
              </w:rPr>
              <w:t>序号</w:t>
            </w:r>
          </w:p>
        </w:tc>
        <w:tc>
          <w:tcPr>
            <w:tcW w:w="1190" w:type="dxa"/>
            <w:vAlign w:val="center"/>
          </w:tcPr>
          <w:p w:rsidR="000031BA" w:rsidRDefault="002D067C">
            <w:pPr>
              <w:spacing w:beforeLines="50" w:before="156"/>
              <w:rPr>
                <w:rFonts w:ascii="仿宋" w:eastAsia="仿宋" w:hAnsi="仿宋"/>
                <w:sz w:val="24"/>
                <w:highlight w:val="yellow"/>
              </w:rPr>
            </w:pPr>
            <w:r>
              <w:rPr>
                <w:rFonts w:ascii="仿宋" w:eastAsia="仿宋" w:hAnsi="仿宋" w:cs="宋体" w:hint="eastAsia"/>
                <w:bCs/>
                <w:kern w:val="0"/>
                <w:sz w:val="24"/>
              </w:rPr>
              <w:t>功能发布</w:t>
            </w:r>
          </w:p>
        </w:tc>
        <w:tc>
          <w:tcPr>
            <w:tcW w:w="7426"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详细描述</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w:t>
            </w:r>
          </w:p>
        </w:tc>
        <w:tc>
          <w:tcPr>
            <w:tcW w:w="1190"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班主任</w:t>
            </w:r>
          </w:p>
          <w:p w:rsidR="000031BA" w:rsidRDefault="002D067C">
            <w:pPr>
              <w:spacing w:beforeLines="50" w:before="156"/>
              <w:jc w:val="center"/>
              <w:rPr>
                <w:rFonts w:ascii="仿宋" w:eastAsia="仿宋" w:hAnsi="仿宋"/>
                <w:sz w:val="24"/>
                <w:highlight w:val="yellow"/>
              </w:rPr>
            </w:pPr>
            <w:r>
              <w:rPr>
                <w:rFonts w:ascii="仿宋" w:eastAsia="仿宋" w:hAnsi="仿宋" w:cs="宋体" w:hint="eastAsia"/>
                <w:bCs/>
                <w:kern w:val="0"/>
                <w:sz w:val="24"/>
              </w:rPr>
              <w:t>工作</w:t>
            </w:r>
          </w:p>
        </w:tc>
        <w:tc>
          <w:tcPr>
            <w:tcW w:w="7426" w:type="dxa"/>
            <w:vAlign w:val="center"/>
          </w:tcPr>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查看本班班级考核明细、本班常规考核得分统计、本班班级考核汇总统计、考核结果存档；宿舍考核情况查看与存档。</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为班级指定德育活动。</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班级学生操行</w:t>
            </w:r>
            <w:proofErr w:type="gramStart"/>
            <w:r>
              <w:rPr>
                <w:rFonts w:ascii="仿宋" w:eastAsia="仿宋" w:hAnsi="仿宋" w:cs="宋体" w:hint="eastAsia"/>
                <w:kern w:val="0"/>
                <w:sz w:val="24"/>
              </w:rPr>
              <w:t>分记录</w:t>
            </w:r>
            <w:proofErr w:type="gramEnd"/>
            <w:r>
              <w:rPr>
                <w:rFonts w:ascii="仿宋" w:eastAsia="仿宋" w:hAnsi="仿宋" w:cs="宋体" w:hint="eastAsia"/>
                <w:kern w:val="0"/>
                <w:sz w:val="24"/>
              </w:rPr>
              <w:t>管理。</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班级学生评优申请；班级学生获奖、处分查询。</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班级学生就业登记、跟踪、就业情况统计。</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查看班级学生选课、获奖、处分、住宿、教材发放、就业情况、加分扣分、操行分、班级考核、宿舍考核、保险情况、减免、缴费情况、考勤情况等。</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通知书的班级公告维护；班级学生通知书预览；班级学生操行评价。</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维护班级学生基本信息、班级学生保险。</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支持新生报到登记；新生报到统计；</w:t>
            </w:r>
            <w:r>
              <w:rPr>
                <w:rFonts w:ascii="仿宋" w:eastAsia="仿宋" w:hAnsi="仿宋" w:cs="宋体"/>
                <w:kern w:val="0"/>
                <w:sz w:val="24"/>
              </w:rPr>
              <w:t xml:space="preserve"> </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支持班级学生请假管理；班级学生返校确认。</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班主任可记录日常工作内容，形成工作日志，管理部分审核老师每学期日常工作、工作计划、总结，可一键批量打印所有老师工作日志，装订成册。</w:t>
            </w:r>
          </w:p>
          <w:p w:rsidR="000031BA" w:rsidRDefault="002D067C">
            <w:pPr>
              <w:pStyle w:val="af5"/>
              <w:numPr>
                <w:ilvl w:val="0"/>
                <w:numId w:val="28"/>
              </w:numPr>
              <w:spacing w:before="50"/>
              <w:ind w:firstLineChars="0"/>
              <w:jc w:val="left"/>
              <w:rPr>
                <w:rFonts w:ascii="仿宋" w:eastAsia="仿宋" w:hAnsi="仿宋" w:cs="宋体"/>
                <w:kern w:val="0"/>
                <w:sz w:val="24"/>
              </w:rPr>
            </w:pPr>
            <w:r>
              <w:rPr>
                <w:rFonts w:ascii="仿宋" w:eastAsia="仿宋" w:hAnsi="仿宋" w:cs="宋体" w:hint="eastAsia"/>
                <w:kern w:val="0"/>
                <w:sz w:val="24"/>
              </w:rPr>
              <w:t>支持为班主任设置考核项目，导入各项目的打分明细表；并进行存档便于后期查看。</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2</w:t>
            </w:r>
          </w:p>
        </w:tc>
        <w:tc>
          <w:tcPr>
            <w:tcW w:w="1190" w:type="dxa"/>
            <w:vAlign w:val="center"/>
          </w:tcPr>
          <w:p w:rsidR="000031BA" w:rsidRDefault="002D067C">
            <w:pPr>
              <w:spacing w:beforeLines="50" w:before="156"/>
              <w:jc w:val="center"/>
              <w:rPr>
                <w:rFonts w:ascii="仿宋" w:eastAsia="仿宋" w:hAnsi="仿宋"/>
                <w:sz w:val="24"/>
                <w:highlight w:val="yellow"/>
              </w:rPr>
            </w:pPr>
            <w:r>
              <w:rPr>
                <w:rFonts w:ascii="仿宋" w:eastAsia="仿宋" w:hAnsi="仿宋" w:cs="宋体" w:hint="eastAsia"/>
                <w:bCs/>
                <w:kern w:val="0"/>
                <w:sz w:val="24"/>
              </w:rPr>
              <w:t>学生德育管理</w:t>
            </w:r>
          </w:p>
        </w:tc>
        <w:tc>
          <w:tcPr>
            <w:tcW w:w="7426" w:type="dxa"/>
            <w:vAlign w:val="center"/>
          </w:tcPr>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支持新建、维护、修改各系部、年级需开展的德育活动。</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支持按专业方向单个、按年级批量导入的方式添加班级，可指定一个或多个班主任；支持对未分班的学生进行手动或自动分班；支持教学班级与行政班级分开管理。</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维护学生的保险信息；支持按年级、购买时间统计保险信息。</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支持有权限的班主任上报奖学金名单，上报后管理员审核。</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支持有权限的班主任上报助学金名单，管理员维护助学金信息和名单。</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维护减免政策相关信息，管理员设置本学期实行的减免政策,支持班主任、学生和管理员查看名单。</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支持按减免政策统计学校各专业、学生个人减免情况。</w:t>
            </w:r>
            <w:r>
              <w:rPr>
                <w:rFonts w:ascii="仿宋" w:eastAsia="仿宋" w:hAnsi="仿宋" w:cs="宋体"/>
                <w:kern w:val="0"/>
                <w:sz w:val="24"/>
              </w:rPr>
              <w:t xml:space="preserve"> </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可手动、自动添加值日干部。</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建立需要考勤的项目，如：敬老院志愿活动，添加考勤设备，并设置考勤规则、考勤方式（签到或刷卡）和被考勤人员等。</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t>支持从考勤机导出考勤结果，并按平台要求格式导入考勤记录数据到平台；支持批量清理某一段时间内的考勤打卡记录。</w:t>
            </w:r>
          </w:p>
          <w:p w:rsidR="000031BA" w:rsidRDefault="002D067C">
            <w:pPr>
              <w:pStyle w:val="af5"/>
              <w:numPr>
                <w:ilvl w:val="0"/>
                <w:numId w:val="29"/>
              </w:numPr>
              <w:spacing w:before="50"/>
              <w:ind w:firstLineChars="0"/>
              <w:jc w:val="left"/>
              <w:rPr>
                <w:rFonts w:ascii="仿宋" w:eastAsia="仿宋" w:hAnsi="仿宋" w:cs="宋体"/>
                <w:kern w:val="0"/>
                <w:sz w:val="24"/>
              </w:rPr>
            </w:pPr>
            <w:r>
              <w:rPr>
                <w:rFonts w:ascii="仿宋" w:eastAsia="仿宋" w:hAnsi="仿宋" w:cs="宋体" w:hint="eastAsia"/>
                <w:kern w:val="0"/>
                <w:sz w:val="24"/>
              </w:rPr>
              <w:lastRenderedPageBreak/>
              <w:t>支持查看和统计每日考勤结果，可统计不同考勤状态的人数及名单；可统计考勤项目某时间段的被考勤人员出勤次数。</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lastRenderedPageBreak/>
              <w:t>3</w:t>
            </w:r>
          </w:p>
        </w:tc>
        <w:tc>
          <w:tcPr>
            <w:tcW w:w="1190" w:type="dxa"/>
            <w:vAlign w:val="center"/>
          </w:tcPr>
          <w:p w:rsidR="000031BA" w:rsidRDefault="002D067C">
            <w:pPr>
              <w:spacing w:beforeLines="50" w:before="156"/>
              <w:jc w:val="center"/>
              <w:rPr>
                <w:rFonts w:ascii="仿宋" w:eastAsia="仿宋" w:hAnsi="仿宋"/>
                <w:sz w:val="24"/>
                <w:highlight w:val="yellow"/>
              </w:rPr>
            </w:pPr>
            <w:r>
              <w:rPr>
                <w:rFonts w:ascii="仿宋" w:eastAsia="仿宋" w:hAnsi="仿宋" w:cs="宋体" w:hint="eastAsia"/>
                <w:bCs/>
                <w:kern w:val="0"/>
                <w:sz w:val="24"/>
              </w:rPr>
              <w:t>学生操行考核</w:t>
            </w:r>
          </w:p>
        </w:tc>
        <w:tc>
          <w:tcPr>
            <w:tcW w:w="7426" w:type="dxa"/>
            <w:vAlign w:val="center"/>
          </w:tcPr>
          <w:p w:rsidR="000031BA" w:rsidRDefault="002D067C">
            <w:pPr>
              <w:pStyle w:val="af5"/>
              <w:numPr>
                <w:ilvl w:val="0"/>
                <w:numId w:val="30"/>
              </w:numPr>
              <w:spacing w:before="50"/>
              <w:ind w:firstLineChars="0"/>
              <w:jc w:val="left"/>
              <w:rPr>
                <w:rFonts w:ascii="仿宋" w:eastAsia="仿宋" w:hAnsi="仿宋" w:cs="宋体"/>
                <w:kern w:val="0"/>
                <w:sz w:val="24"/>
              </w:rPr>
            </w:pPr>
            <w:r>
              <w:rPr>
                <w:rFonts w:ascii="仿宋" w:eastAsia="仿宋" w:hAnsi="仿宋" w:cs="宋体" w:hint="eastAsia"/>
                <w:kern w:val="0"/>
                <w:sz w:val="24"/>
              </w:rPr>
              <w:t>支持校方对学生进行评价；可维护和查看。</w:t>
            </w:r>
          </w:p>
          <w:p w:rsidR="000031BA" w:rsidRDefault="002D067C">
            <w:pPr>
              <w:pStyle w:val="af5"/>
              <w:numPr>
                <w:ilvl w:val="0"/>
                <w:numId w:val="30"/>
              </w:numPr>
              <w:spacing w:before="50"/>
              <w:ind w:firstLineChars="0"/>
              <w:jc w:val="left"/>
              <w:rPr>
                <w:rFonts w:ascii="仿宋" w:eastAsia="仿宋" w:hAnsi="仿宋" w:cs="宋体"/>
                <w:kern w:val="0"/>
                <w:sz w:val="24"/>
              </w:rPr>
            </w:pPr>
            <w:r>
              <w:rPr>
                <w:rFonts w:ascii="仿宋" w:eastAsia="仿宋" w:hAnsi="仿宋" w:cs="宋体" w:hint="eastAsia"/>
                <w:kern w:val="0"/>
                <w:sz w:val="24"/>
              </w:rPr>
              <w:t>设置操行基础分、等级、考核项目。</w:t>
            </w:r>
          </w:p>
          <w:p w:rsidR="000031BA" w:rsidRDefault="002D067C">
            <w:pPr>
              <w:pStyle w:val="af5"/>
              <w:numPr>
                <w:ilvl w:val="0"/>
                <w:numId w:val="30"/>
              </w:numPr>
              <w:spacing w:before="50"/>
              <w:ind w:firstLineChars="0"/>
              <w:jc w:val="left"/>
              <w:rPr>
                <w:rFonts w:ascii="仿宋" w:eastAsia="仿宋" w:hAnsi="仿宋" w:cs="宋体"/>
                <w:kern w:val="0"/>
                <w:sz w:val="24"/>
              </w:rPr>
            </w:pPr>
            <w:r>
              <w:rPr>
                <w:rFonts w:ascii="仿宋" w:eastAsia="仿宋" w:hAnsi="仿宋" w:cs="宋体" w:hint="eastAsia"/>
                <w:kern w:val="0"/>
                <w:sz w:val="24"/>
              </w:rPr>
              <w:t>录入操行分的人员支持教职工、德育检查员（学生干部），支持A</w:t>
            </w:r>
            <w:r>
              <w:rPr>
                <w:rFonts w:ascii="仿宋" w:eastAsia="仿宋" w:hAnsi="仿宋" w:cs="宋体"/>
                <w:kern w:val="0"/>
                <w:sz w:val="24"/>
              </w:rPr>
              <w:t>PP</w:t>
            </w:r>
            <w:r>
              <w:rPr>
                <w:rFonts w:ascii="仿宋" w:eastAsia="仿宋" w:hAnsi="仿宋" w:cs="宋体" w:hint="eastAsia"/>
                <w:kern w:val="0"/>
                <w:sz w:val="24"/>
              </w:rPr>
              <w:t>和P</w:t>
            </w:r>
            <w:r>
              <w:rPr>
                <w:rFonts w:ascii="仿宋" w:eastAsia="仿宋" w:hAnsi="仿宋" w:cs="宋体"/>
                <w:kern w:val="0"/>
                <w:sz w:val="24"/>
              </w:rPr>
              <w:t>C</w:t>
            </w:r>
            <w:r>
              <w:rPr>
                <w:rFonts w:ascii="仿宋" w:eastAsia="仿宋" w:hAnsi="仿宋" w:cs="宋体" w:hint="eastAsia"/>
                <w:kern w:val="0"/>
                <w:sz w:val="24"/>
              </w:rPr>
              <w:t>端； 管理员可对录入的操行分进行锁定。</w:t>
            </w:r>
          </w:p>
          <w:p w:rsidR="000031BA" w:rsidRDefault="002D067C">
            <w:pPr>
              <w:pStyle w:val="af5"/>
              <w:numPr>
                <w:ilvl w:val="0"/>
                <w:numId w:val="30"/>
              </w:numPr>
              <w:spacing w:before="50"/>
              <w:ind w:firstLineChars="0"/>
              <w:jc w:val="left"/>
              <w:rPr>
                <w:rFonts w:ascii="仿宋" w:eastAsia="仿宋" w:hAnsi="仿宋" w:cs="宋体"/>
                <w:kern w:val="0"/>
                <w:sz w:val="24"/>
              </w:rPr>
            </w:pPr>
            <w:r>
              <w:rPr>
                <w:rFonts w:ascii="仿宋" w:eastAsia="仿宋" w:hAnsi="仿宋" w:cs="宋体" w:hint="eastAsia"/>
                <w:kern w:val="0"/>
                <w:sz w:val="24"/>
              </w:rPr>
              <w:t>可按多维</w:t>
            </w:r>
            <w:proofErr w:type="gramStart"/>
            <w:r>
              <w:rPr>
                <w:rFonts w:ascii="仿宋" w:eastAsia="仿宋" w:hAnsi="仿宋" w:cs="宋体" w:hint="eastAsia"/>
                <w:kern w:val="0"/>
                <w:sz w:val="24"/>
              </w:rPr>
              <w:t>度统计</w:t>
            </w:r>
            <w:proofErr w:type="gramEnd"/>
            <w:r>
              <w:rPr>
                <w:rFonts w:ascii="仿宋" w:eastAsia="仿宋" w:hAnsi="仿宋" w:cs="宋体" w:hint="eastAsia"/>
                <w:kern w:val="0"/>
                <w:sz w:val="24"/>
              </w:rPr>
              <w:t>操行得分情况，支持班主任和管理部门查看。</w:t>
            </w:r>
          </w:p>
          <w:p w:rsidR="000031BA" w:rsidRDefault="002D067C">
            <w:pPr>
              <w:pStyle w:val="af5"/>
              <w:numPr>
                <w:ilvl w:val="0"/>
                <w:numId w:val="30"/>
              </w:numPr>
              <w:spacing w:before="50"/>
              <w:ind w:firstLineChars="0"/>
              <w:jc w:val="left"/>
              <w:rPr>
                <w:rFonts w:ascii="仿宋" w:eastAsia="仿宋" w:hAnsi="仿宋" w:cs="宋体"/>
                <w:kern w:val="0"/>
                <w:sz w:val="24"/>
              </w:rPr>
            </w:pPr>
            <w:r>
              <w:rPr>
                <w:rFonts w:ascii="仿宋" w:eastAsia="仿宋" w:hAnsi="仿宋" w:cs="宋体" w:hint="eastAsia"/>
                <w:kern w:val="0"/>
                <w:sz w:val="24"/>
              </w:rPr>
              <w:t>每学期学生可以对自己的表现进行自我总结评价；每学期班主任对本班学生进行评价；学校管理部门对全校学生进行操行评定。</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4</w:t>
            </w:r>
          </w:p>
        </w:tc>
        <w:tc>
          <w:tcPr>
            <w:tcW w:w="1190" w:type="dxa"/>
            <w:vAlign w:val="center"/>
          </w:tcPr>
          <w:p w:rsidR="000031BA" w:rsidRDefault="002D067C">
            <w:pPr>
              <w:spacing w:beforeLines="50" w:before="156"/>
              <w:rPr>
                <w:rFonts w:ascii="仿宋" w:eastAsia="仿宋" w:hAnsi="仿宋"/>
                <w:sz w:val="24"/>
              </w:rPr>
            </w:pPr>
            <w:r>
              <w:rPr>
                <w:rFonts w:ascii="仿宋" w:eastAsia="仿宋" w:hAnsi="仿宋" w:cs="宋体" w:hint="eastAsia"/>
                <w:bCs/>
                <w:kern w:val="0"/>
                <w:sz w:val="24"/>
              </w:rPr>
              <w:t>班级考核</w:t>
            </w:r>
          </w:p>
        </w:tc>
        <w:tc>
          <w:tcPr>
            <w:tcW w:w="7426" w:type="dxa"/>
            <w:vAlign w:val="center"/>
          </w:tcPr>
          <w:p w:rsidR="000031BA" w:rsidRDefault="002D067C">
            <w:pPr>
              <w:pStyle w:val="af5"/>
              <w:numPr>
                <w:ilvl w:val="0"/>
                <w:numId w:val="31"/>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w:t>
            </w:r>
            <w:proofErr w:type="gramStart"/>
            <w:r>
              <w:rPr>
                <w:rFonts w:ascii="仿宋" w:eastAsia="仿宋" w:hAnsi="仿宋" w:cs="宋体" w:hint="eastAsia"/>
                <w:kern w:val="0"/>
                <w:sz w:val="24"/>
              </w:rPr>
              <w:t>授权给值周老师</w:t>
            </w:r>
            <w:proofErr w:type="gramEnd"/>
            <w:r>
              <w:rPr>
                <w:rFonts w:ascii="仿宋" w:eastAsia="仿宋" w:hAnsi="仿宋" w:cs="宋体" w:hint="eastAsia"/>
                <w:kern w:val="0"/>
                <w:sz w:val="24"/>
              </w:rPr>
              <w:t>/值周学生干部，在PC端和APP上选择班级考核项目打分；支持按周、月、学期统计巡查考核得分情况。</w:t>
            </w:r>
          </w:p>
          <w:p w:rsidR="000031BA" w:rsidRDefault="002D067C">
            <w:pPr>
              <w:pStyle w:val="af5"/>
              <w:numPr>
                <w:ilvl w:val="0"/>
                <w:numId w:val="31"/>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支持按职务和</w:t>
            </w:r>
            <w:proofErr w:type="gramStart"/>
            <w:r>
              <w:rPr>
                <w:rFonts w:ascii="仿宋" w:eastAsia="仿宋" w:hAnsi="仿宋" w:cs="宋体" w:hint="eastAsia"/>
                <w:kern w:val="0"/>
                <w:sz w:val="24"/>
              </w:rPr>
              <w:t>打分表</w:t>
            </w:r>
            <w:proofErr w:type="gramEnd"/>
            <w:r>
              <w:rPr>
                <w:rFonts w:ascii="仿宋" w:eastAsia="仿宋" w:hAnsi="仿宋" w:cs="宋体" w:hint="eastAsia"/>
                <w:kern w:val="0"/>
                <w:sz w:val="24"/>
              </w:rPr>
              <w:t>授权考核人员，支持设置班级考核打分表；支持在PC端和APP上进行每日考核结果登记；支持按</w:t>
            </w:r>
            <w:proofErr w:type="gramStart"/>
            <w:r>
              <w:rPr>
                <w:rFonts w:ascii="仿宋" w:eastAsia="仿宋" w:hAnsi="仿宋" w:cs="宋体" w:hint="eastAsia"/>
                <w:kern w:val="0"/>
                <w:sz w:val="24"/>
              </w:rPr>
              <w:t>打分表</w:t>
            </w:r>
            <w:proofErr w:type="gramEnd"/>
            <w:r>
              <w:rPr>
                <w:rFonts w:ascii="仿宋" w:eastAsia="仿宋" w:hAnsi="仿宋" w:cs="宋体" w:hint="eastAsia"/>
                <w:kern w:val="0"/>
                <w:sz w:val="24"/>
              </w:rPr>
              <w:t>和每日统计常规考核得分。</w:t>
            </w:r>
          </w:p>
          <w:p w:rsidR="000031BA" w:rsidRDefault="002D067C">
            <w:pPr>
              <w:pStyle w:val="af5"/>
              <w:numPr>
                <w:ilvl w:val="0"/>
                <w:numId w:val="31"/>
              </w:numPr>
              <w:spacing w:before="50"/>
              <w:ind w:firstLineChars="0"/>
              <w:jc w:val="left"/>
              <w:rPr>
                <w:rFonts w:ascii="仿宋" w:eastAsia="仿宋" w:hAnsi="仿宋" w:cs="宋体"/>
                <w:kern w:val="0"/>
                <w:sz w:val="24"/>
              </w:rPr>
            </w:pPr>
            <w:r>
              <w:rPr>
                <w:rFonts w:ascii="仿宋" w:eastAsia="仿宋" w:hAnsi="仿宋" w:cs="宋体" w:hint="eastAsia"/>
                <w:kern w:val="0"/>
                <w:sz w:val="24"/>
              </w:rPr>
              <w:t>设置班级考核项目、类别，设置班级考核基础分、考核等级。</w:t>
            </w:r>
            <w:r>
              <w:rPr>
                <w:rFonts w:ascii="仿宋" w:eastAsia="仿宋" w:hAnsi="仿宋" w:cs="宋体"/>
                <w:kern w:val="0"/>
                <w:sz w:val="24"/>
              </w:rPr>
              <w:t xml:space="preserve"> </w:t>
            </w:r>
          </w:p>
          <w:p w:rsidR="000031BA" w:rsidRDefault="002D067C">
            <w:pPr>
              <w:pStyle w:val="af5"/>
              <w:numPr>
                <w:ilvl w:val="0"/>
                <w:numId w:val="31"/>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支持按周、月、学期统计班级考核情况，并对考核统计报表存档。</w:t>
            </w:r>
          </w:p>
          <w:p w:rsidR="000031BA" w:rsidRDefault="002D067C">
            <w:pPr>
              <w:pStyle w:val="af5"/>
              <w:numPr>
                <w:ilvl w:val="0"/>
                <w:numId w:val="31"/>
              </w:numPr>
              <w:spacing w:before="50"/>
              <w:ind w:firstLineChars="0"/>
              <w:jc w:val="left"/>
              <w:rPr>
                <w:rFonts w:ascii="仿宋" w:eastAsia="仿宋" w:hAnsi="仿宋" w:cs="宋体"/>
                <w:kern w:val="0"/>
                <w:sz w:val="24"/>
              </w:rPr>
            </w:pPr>
            <w:r>
              <w:rPr>
                <w:rFonts w:ascii="仿宋" w:eastAsia="仿宋" w:hAnsi="仿宋" w:cs="宋体" w:hint="eastAsia"/>
                <w:kern w:val="0"/>
                <w:sz w:val="24"/>
              </w:rPr>
              <w:t>设置宿舍考核项目、考核打分表；授权学生干部在PC端和APP上进行每日宿舍考核打分； 按寝室、班级统计宿舍考核每日得分及排名并对考核统计报表存档。</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5</w:t>
            </w:r>
          </w:p>
        </w:tc>
        <w:tc>
          <w:tcPr>
            <w:tcW w:w="1190" w:type="dxa"/>
            <w:vAlign w:val="center"/>
          </w:tcPr>
          <w:p w:rsidR="000031BA" w:rsidRDefault="002D067C">
            <w:pPr>
              <w:spacing w:beforeLines="50" w:before="156"/>
              <w:jc w:val="center"/>
              <w:rPr>
                <w:rFonts w:ascii="仿宋" w:eastAsia="仿宋" w:hAnsi="仿宋"/>
                <w:sz w:val="24"/>
                <w:highlight w:val="yellow"/>
              </w:rPr>
            </w:pPr>
            <w:r>
              <w:rPr>
                <w:rFonts w:ascii="仿宋" w:eastAsia="仿宋" w:hAnsi="仿宋" w:cs="宋体" w:hint="eastAsia"/>
                <w:bCs/>
                <w:kern w:val="0"/>
                <w:sz w:val="24"/>
              </w:rPr>
              <w:t>学生请假管理</w:t>
            </w:r>
          </w:p>
        </w:tc>
        <w:tc>
          <w:tcPr>
            <w:tcW w:w="7426" w:type="dxa"/>
            <w:vAlign w:val="center"/>
          </w:tcPr>
          <w:p w:rsidR="000031BA" w:rsidRDefault="002D067C">
            <w:pPr>
              <w:pStyle w:val="af5"/>
              <w:numPr>
                <w:ilvl w:val="0"/>
                <w:numId w:val="32"/>
              </w:numPr>
              <w:spacing w:before="50"/>
              <w:ind w:firstLineChars="0"/>
              <w:jc w:val="left"/>
              <w:rPr>
                <w:rFonts w:ascii="仿宋" w:eastAsia="仿宋" w:hAnsi="仿宋" w:cs="宋体"/>
                <w:kern w:val="0"/>
                <w:sz w:val="24"/>
              </w:rPr>
            </w:pPr>
            <w:r>
              <w:rPr>
                <w:rFonts w:ascii="仿宋" w:eastAsia="仿宋" w:hAnsi="仿宋" w:cs="宋体" w:hint="eastAsia"/>
                <w:kern w:val="0"/>
                <w:sz w:val="24"/>
              </w:rPr>
              <w:t>支持自定义请假流程，支持学生在PC</w:t>
            </w:r>
            <w:proofErr w:type="gramStart"/>
            <w:r>
              <w:rPr>
                <w:rFonts w:ascii="仿宋" w:eastAsia="仿宋" w:hAnsi="仿宋" w:cs="宋体" w:hint="eastAsia"/>
                <w:kern w:val="0"/>
                <w:sz w:val="24"/>
              </w:rPr>
              <w:t>端或者</w:t>
            </w:r>
            <w:proofErr w:type="gramEnd"/>
            <w:r>
              <w:rPr>
                <w:rFonts w:ascii="仿宋" w:eastAsia="仿宋" w:hAnsi="仿宋" w:cs="宋体" w:hint="eastAsia"/>
                <w:kern w:val="0"/>
                <w:sz w:val="24"/>
              </w:rPr>
              <w:t xml:space="preserve">APP上填写请假条；班主任可代学生请假；请假条审核通过/不通过时，可自动发消息通知给学生。 </w:t>
            </w:r>
          </w:p>
          <w:p w:rsidR="000031BA" w:rsidRDefault="002D067C">
            <w:pPr>
              <w:pStyle w:val="af5"/>
              <w:numPr>
                <w:ilvl w:val="0"/>
                <w:numId w:val="32"/>
              </w:numPr>
              <w:spacing w:before="50"/>
              <w:ind w:firstLineChars="0"/>
              <w:jc w:val="left"/>
              <w:rPr>
                <w:rFonts w:ascii="仿宋" w:eastAsia="仿宋" w:hAnsi="仿宋" w:cs="宋体"/>
                <w:kern w:val="0"/>
                <w:sz w:val="24"/>
              </w:rPr>
            </w:pPr>
            <w:r>
              <w:rPr>
                <w:rFonts w:ascii="仿宋" w:eastAsia="仿宋" w:hAnsi="仿宋" w:hint="eastAsia"/>
                <w:color w:val="000000" w:themeColor="text1"/>
                <w:sz w:val="24"/>
              </w:rPr>
              <w:t>门卫可查看放行学生名单；</w:t>
            </w:r>
            <w:proofErr w:type="gramStart"/>
            <w:r>
              <w:rPr>
                <w:rFonts w:ascii="仿宋" w:eastAsia="仿宋" w:hAnsi="仿宋" w:hint="eastAsia"/>
                <w:color w:val="000000" w:themeColor="text1"/>
                <w:sz w:val="24"/>
              </w:rPr>
              <w:t>手动对</w:t>
            </w:r>
            <w:proofErr w:type="gramEnd"/>
            <w:r>
              <w:rPr>
                <w:rFonts w:ascii="仿宋" w:eastAsia="仿宋" w:hAnsi="仿宋" w:hint="eastAsia"/>
                <w:color w:val="000000" w:themeColor="text1"/>
                <w:sz w:val="24"/>
              </w:rPr>
              <w:t>学生进行放行处理。</w:t>
            </w:r>
            <w:r>
              <w:rPr>
                <w:rFonts w:ascii="仿宋" w:eastAsia="仿宋" w:hAnsi="仿宋" w:cs="宋体" w:hint="eastAsia"/>
                <w:kern w:val="0"/>
                <w:sz w:val="24"/>
              </w:rPr>
              <w:t>放行后自动发消息给班主任和学生的家长。</w:t>
            </w:r>
          </w:p>
          <w:p w:rsidR="000031BA" w:rsidRDefault="002D067C">
            <w:pPr>
              <w:pStyle w:val="af5"/>
              <w:numPr>
                <w:ilvl w:val="0"/>
                <w:numId w:val="32"/>
              </w:numPr>
              <w:spacing w:before="50"/>
              <w:ind w:firstLineChars="0"/>
              <w:jc w:val="left"/>
              <w:rPr>
                <w:rFonts w:ascii="仿宋" w:eastAsia="仿宋" w:hAnsi="仿宋" w:cs="宋体"/>
                <w:kern w:val="0"/>
                <w:sz w:val="24"/>
              </w:rPr>
            </w:pPr>
            <w:r>
              <w:rPr>
                <w:rFonts w:ascii="仿宋" w:eastAsia="仿宋" w:hAnsi="仿宋" w:cs="宋体" w:hint="eastAsia"/>
                <w:kern w:val="0"/>
                <w:sz w:val="24"/>
              </w:rPr>
              <w:t>管理部门可实时统计全校的请假、出校、返校情况；为方便就寝情况跟踪，宿舍管理员也可查看请假不归寝的学生名单。</w:t>
            </w:r>
          </w:p>
          <w:p w:rsidR="000031BA" w:rsidRDefault="002D067C">
            <w:pPr>
              <w:pStyle w:val="af5"/>
              <w:numPr>
                <w:ilvl w:val="0"/>
                <w:numId w:val="32"/>
              </w:numPr>
              <w:spacing w:before="50"/>
              <w:ind w:firstLineChars="0"/>
              <w:jc w:val="left"/>
              <w:rPr>
                <w:rFonts w:ascii="仿宋" w:eastAsia="仿宋" w:hAnsi="仿宋" w:cs="宋体"/>
                <w:kern w:val="0"/>
                <w:sz w:val="24"/>
              </w:rPr>
            </w:pPr>
            <w:r>
              <w:rPr>
                <w:rFonts w:ascii="仿宋" w:eastAsia="仿宋" w:hAnsi="仿宋" w:cs="宋体" w:hint="eastAsia"/>
                <w:kern w:val="0"/>
                <w:sz w:val="24"/>
              </w:rPr>
              <w:t>可维护、配置学校自己的考勤设备，支持把考勤设备中的考勤记录导入平台，平台依据各考勤项目自动获取考勤记录。</w:t>
            </w:r>
          </w:p>
        </w:tc>
      </w:tr>
      <w:tr w:rsidR="000031BA">
        <w:trPr>
          <w:trHeight w:val="1240"/>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6</w:t>
            </w:r>
          </w:p>
        </w:tc>
        <w:tc>
          <w:tcPr>
            <w:tcW w:w="1190" w:type="dxa"/>
            <w:vAlign w:val="center"/>
          </w:tcPr>
          <w:p w:rsidR="000031BA" w:rsidRDefault="002D067C">
            <w:pPr>
              <w:spacing w:beforeLines="50" w:before="156"/>
              <w:rPr>
                <w:rFonts w:ascii="仿宋" w:eastAsia="仿宋" w:hAnsi="仿宋"/>
                <w:sz w:val="24"/>
              </w:rPr>
            </w:pPr>
            <w:r>
              <w:rPr>
                <w:rFonts w:ascii="仿宋" w:eastAsia="仿宋" w:hAnsi="仿宋" w:cs="宋体" w:hint="eastAsia"/>
                <w:bCs/>
                <w:kern w:val="0"/>
                <w:sz w:val="24"/>
              </w:rPr>
              <w:t>学生报到</w:t>
            </w:r>
          </w:p>
        </w:tc>
        <w:tc>
          <w:tcPr>
            <w:tcW w:w="7426" w:type="dxa"/>
            <w:vAlign w:val="center"/>
          </w:tcPr>
          <w:p w:rsidR="000031BA" w:rsidRDefault="002D067C">
            <w:pPr>
              <w:pStyle w:val="af5"/>
              <w:numPr>
                <w:ilvl w:val="0"/>
                <w:numId w:val="33"/>
              </w:numPr>
              <w:spacing w:before="50"/>
              <w:ind w:firstLineChars="0"/>
              <w:jc w:val="left"/>
              <w:rPr>
                <w:rFonts w:ascii="仿宋" w:eastAsia="仿宋" w:hAnsi="仿宋" w:cs="宋体"/>
                <w:kern w:val="0"/>
                <w:sz w:val="24"/>
              </w:rPr>
            </w:pPr>
            <w:r>
              <w:rPr>
                <w:rFonts w:ascii="仿宋" w:eastAsia="仿宋" w:hAnsi="仿宋" w:cs="宋体" w:hint="eastAsia"/>
                <w:kern w:val="0"/>
                <w:sz w:val="24"/>
              </w:rPr>
              <w:t>支持学期报到、节假日报到等；通过报到任务来管理学生到校情况；支持PC端和手机APP登记报到结果。</w:t>
            </w:r>
          </w:p>
          <w:p w:rsidR="000031BA" w:rsidRDefault="002D067C">
            <w:pPr>
              <w:pStyle w:val="af5"/>
              <w:numPr>
                <w:ilvl w:val="0"/>
                <w:numId w:val="33"/>
              </w:numPr>
              <w:spacing w:before="50"/>
              <w:ind w:firstLineChars="0"/>
              <w:jc w:val="left"/>
              <w:rPr>
                <w:rFonts w:ascii="仿宋" w:eastAsia="仿宋" w:hAnsi="仿宋" w:cs="宋体"/>
                <w:kern w:val="0"/>
                <w:sz w:val="24"/>
              </w:rPr>
            </w:pPr>
            <w:r>
              <w:rPr>
                <w:rFonts w:ascii="仿宋" w:eastAsia="仿宋" w:hAnsi="仿宋" w:cs="宋体" w:hint="eastAsia"/>
                <w:kern w:val="0"/>
                <w:sz w:val="24"/>
              </w:rPr>
              <w:t xml:space="preserve">支持按校区、专业方向、班级统计学期报到、节假日报到情况。 </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7</w:t>
            </w:r>
          </w:p>
        </w:tc>
        <w:tc>
          <w:tcPr>
            <w:tcW w:w="1190"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微信</w:t>
            </w:r>
          </w:p>
          <w:p w:rsidR="000031BA" w:rsidRDefault="002D067C">
            <w:pPr>
              <w:spacing w:beforeLines="50" w:before="156"/>
              <w:jc w:val="center"/>
              <w:rPr>
                <w:rFonts w:ascii="仿宋" w:eastAsia="仿宋" w:hAnsi="仿宋"/>
                <w:sz w:val="24"/>
                <w:highlight w:val="yellow"/>
              </w:rPr>
            </w:pPr>
            <w:r>
              <w:rPr>
                <w:rFonts w:ascii="仿宋" w:eastAsia="仿宋" w:hAnsi="仿宋" w:cs="宋体" w:hint="eastAsia"/>
                <w:bCs/>
                <w:kern w:val="0"/>
                <w:sz w:val="24"/>
              </w:rPr>
              <w:t>家校通</w:t>
            </w:r>
          </w:p>
        </w:tc>
        <w:tc>
          <w:tcPr>
            <w:tcW w:w="7426" w:type="dxa"/>
            <w:vAlign w:val="center"/>
          </w:tcPr>
          <w:p w:rsidR="000031BA" w:rsidRDefault="002D067C">
            <w:pPr>
              <w:pStyle w:val="af5"/>
              <w:numPr>
                <w:ilvl w:val="0"/>
                <w:numId w:val="34"/>
              </w:numPr>
              <w:spacing w:before="50"/>
              <w:ind w:firstLineChars="0"/>
              <w:jc w:val="left"/>
              <w:rPr>
                <w:rFonts w:ascii="仿宋" w:eastAsia="仿宋" w:hAnsi="仿宋" w:cs="宋体"/>
                <w:kern w:val="0"/>
                <w:sz w:val="24"/>
              </w:rPr>
            </w:pPr>
            <w:r>
              <w:rPr>
                <w:rFonts w:ascii="仿宋" w:eastAsia="仿宋" w:hAnsi="仿宋" w:cs="宋体" w:hint="eastAsia"/>
                <w:kern w:val="0"/>
                <w:sz w:val="24"/>
              </w:rPr>
              <w:t>家长自助绑定学生，防止陌生人绑定造成信息不安全；支持一个家长多个小孩都在学校就读时，一个手机号能查看多个孩子的在校情况； 支持家长自助解除关注。</w:t>
            </w:r>
          </w:p>
          <w:p w:rsidR="000031BA" w:rsidRDefault="002D067C">
            <w:pPr>
              <w:pStyle w:val="af5"/>
              <w:numPr>
                <w:ilvl w:val="0"/>
                <w:numId w:val="3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支持查看学生所在班级及班主任联系电话；支持查看学生在校的操行表现。</w:t>
            </w:r>
          </w:p>
          <w:p w:rsidR="000031BA" w:rsidRDefault="002D067C">
            <w:pPr>
              <w:pStyle w:val="af5"/>
              <w:numPr>
                <w:ilvl w:val="0"/>
                <w:numId w:val="34"/>
              </w:numPr>
              <w:spacing w:before="50"/>
              <w:ind w:firstLineChars="0"/>
              <w:jc w:val="left"/>
              <w:rPr>
                <w:rFonts w:ascii="仿宋" w:eastAsia="仿宋" w:hAnsi="仿宋" w:cs="宋体"/>
                <w:kern w:val="0"/>
                <w:sz w:val="24"/>
              </w:rPr>
            </w:pPr>
            <w:r>
              <w:rPr>
                <w:rFonts w:ascii="仿宋" w:eastAsia="仿宋" w:hAnsi="仿宋" w:cs="宋体" w:hint="eastAsia"/>
                <w:kern w:val="0"/>
                <w:sz w:val="24"/>
              </w:rPr>
              <w:t>了解孩子技能证书获得情况、</w:t>
            </w:r>
            <w:r>
              <w:rPr>
                <w:rFonts w:ascii="仿宋" w:eastAsia="仿宋" w:hAnsi="仿宋" w:cs="宋体"/>
                <w:kern w:val="0"/>
                <w:sz w:val="24"/>
              </w:rPr>
              <w:t>请假情况</w:t>
            </w:r>
            <w:r>
              <w:rPr>
                <w:rFonts w:ascii="仿宋" w:eastAsia="仿宋" w:hAnsi="仿宋" w:cs="宋体" w:hint="eastAsia"/>
                <w:kern w:val="0"/>
                <w:sz w:val="24"/>
              </w:rPr>
              <w:t>、</w:t>
            </w:r>
            <w:r>
              <w:rPr>
                <w:rFonts w:ascii="仿宋" w:eastAsia="仿宋" w:hAnsi="仿宋" w:cs="宋体"/>
                <w:kern w:val="0"/>
                <w:sz w:val="24"/>
              </w:rPr>
              <w:t>获奖情况</w:t>
            </w:r>
            <w:r>
              <w:rPr>
                <w:rFonts w:ascii="仿宋" w:eastAsia="仿宋" w:hAnsi="仿宋" w:cs="宋体" w:hint="eastAsia"/>
                <w:kern w:val="0"/>
                <w:sz w:val="24"/>
              </w:rPr>
              <w:t>、</w:t>
            </w:r>
            <w:r>
              <w:rPr>
                <w:rFonts w:ascii="仿宋" w:eastAsia="仿宋" w:hAnsi="仿宋" w:cs="宋体"/>
                <w:kern w:val="0"/>
                <w:sz w:val="24"/>
              </w:rPr>
              <w:t>到课情况</w:t>
            </w:r>
            <w:r>
              <w:rPr>
                <w:rFonts w:ascii="仿宋" w:eastAsia="仿宋" w:hAnsi="仿宋" w:cs="宋体" w:hint="eastAsia"/>
                <w:kern w:val="0"/>
                <w:sz w:val="24"/>
              </w:rPr>
              <w:t>。</w:t>
            </w:r>
          </w:p>
          <w:p w:rsidR="000031BA" w:rsidRDefault="002D067C">
            <w:pPr>
              <w:pStyle w:val="af5"/>
              <w:numPr>
                <w:ilvl w:val="0"/>
                <w:numId w:val="3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支持查看期末通知书、</w:t>
            </w:r>
            <w:r>
              <w:rPr>
                <w:rFonts w:ascii="仿宋" w:eastAsia="仿宋" w:hAnsi="仿宋" w:cs="宋体"/>
                <w:kern w:val="0"/>
                <w:sz w:val="24"/>
              </w:rPr>
              <w:t>缴费情况</w:t>
            </w:r>
            <w:r>
              <w:rPr>
                <w:rFonts w:ascii="仿宋" w:eastAsia="仿宋" w:hAnsi="仿宋" w:cs="宋体" w:hint="eastAsia"/>
                <w:kern w:val="0"/>
                <w:sz w:val="24"/>
              </w:rPr>
              <w:t>。</w:t>
            </w:r>
          </w:p>
          <w:p w:rsidR="000031BA" w:rsidRDefault="002D067C">
            <w:pPr>
              <w:pStyle w:val="af5"/>
              <w:numPr>
                <w:ilvl w:val="0"/>
                <w:numId w:val="34"/>
              </w:numPr>
              <w:spacing w:before="50"/>
              <w:ind w:firstLineChars="0"/>
              <w:jc w:val="left"/>
              <w:rPr>
                <w:rFonts w:ascii="仿宋" w:eastAsia="仿宋" w:hAnsi="仿宋" w:cs="宋体"/>
                <w:kern w:val="0"/>
                <w:sz w:val="24"/>
              </w:rPr>
            </w:pPr>
            <w:r>
              <w:rPr>
                <w:rFonts w:ascii="仿宋" w:eastAsia="仿宋" w:hAnsi="仿宋" w:cs="宋体" w:hint="eastAsia"/>
                <w:kern w:val="0"/>
                <w:sz w:val="24"/>
              </w:rPr>
              <w:t>支持了解每学期开设课程及获得的成绩。</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lastRenderedPageBreak/>
              <w:t>8</w:t>
            </w:r>
          </w:p>
        </w:tc>
        <w:tc>
          <w:tcPr>
            <w:tcW w:w="1190" w:type="dxa"/>
            <w:vAlign w:val="center"/>
          </w:tcPr>
          <w:p w:rsidR="000031BA" w:rsidRDefault="002D067C">
            <w:pPr>
              <w:spacing w:beforeLines="50" w:before="156"/>
              <w:rPr>
                <w:rFonts w:ascii="仿宋" w:eastAsia="仿宋" w:hAnsi="仿宋"/>
                <w:sz w:val="24"/>
                <w:highlight w:val="yellow"/>
              </w:rPr>
            </w:pPr>
            <w:r>
              <w:rPr>
                <w:rFonts w:ascii="仿宋" w:eastAsia="仿宋" w:hAnsi="仿宋" w:cs="宋体" w:hint="eastAsia"/>
                <w:bCs/>
                <w:kern w:val="0"/>
                <w:sz w:val="24"/>
              </w:rPr>
              <w:t>期末通知书管理</w:t>
            </w:r>
          </w:p>
        </w:tc>
        <w:tc>
          <w:tcPr>
            <w:tcW w:w="7426" w:type="dxa"/>
            <w:vAlign w:val="center"/>
          </w:tcPr>
          <w:p w:rsidR="000031BA" w:rsidRDefault="002D067C">
            <w:pPr>
              <w:pStyle w:val="af5"/>
              <w:numPr>
                <w:ilvl w:val="0"/>
                <w:numId w:val="35"/>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以设置期末通知书的显示内容项以及显示顺序，内容项包括：“学校通知”、“课程成绩”、“操行成绩”、“班主任评语”、“学校评价”、“班级通知”、“家长反馈”；可设置管理员、班主任、学生是否可见。</w:t>
            </w:r>
          </w:p>
          <w:p w:rsidR="000031BA" w:rsidRDefault="002D067C">
            <w:pPr>
              <w:pStyle w:val="af5"/>
              <w:numPr>
                <w:ilvl w:val="0"/>
                <w:numId w:val="35"/>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管理员可设置期末通知书中的学校通知；班主任可设置期末通知书中的班级通知。</w:t>
            </w:r>
          </w:p>
          <w:p w:rsidR="000031BA" w:rsidRDefault="002D067C">
            <w:pPr>
              <w:pStyle w:val="af5"/>
              <w:numPr>
                <w:ilvl w:val="0"/>
                <w:numId w:val="35"/>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管理员可查看全校学生的期末通知书，并且可以打印、导出；班主任可以查看本班学生的期末通知书。</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9</w:t>
            </w:r>
          </w:p>
        </w:tc>
        <w:tc>
          <w:tcPr>
            <w:tcW w:w="1190"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学生</w:t>
            </w:r>
          </w:p>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奖惩</w:t>
            </w:r>
          </w:p>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管理</w:t>
            </w:r>
          </w:p>
        </w:tc>
        <w:tc>
          <w:tcPr>
            <w:tcW w:w="7426" w:type="dxa"/>
            <w:vAlign w:val="center"/>
          </w:tcPr>
          <w:p w:rsidR="000031BA" w:rsidRDefault="002D067C">
            <w:pPr>
              <w:pStyle w:val="af5"/>
              <w:numPr>
                <w:ilvl w:val="0"/>
                <w:numId w:val="36"/>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管理员可创建和维护学生评优任务，提交给班主任维护名单，并发消息通知班主任提报参与评优的学生名单；班主任可提报本班参与评优的学生名单；管理员可审核。</w:t>
            </w:r>
          </w:p>
          <w:p w:rsidR="000031BA" w:rsidRDefault="002D067C">
            <w:pPr>
              <w:pStyle w:val="af5"/>
              <w:numPr>
                <w:ilvl w:val="0"/>
                <w:numId w:val="36"/>
              </w:numPr>
              <w:spacing w:before="50"/>
              <w:ind w:firstLineChars="0"/>
              <w:jc w:val="left"/>
              <w:rPr>
                <w:rFonts w:ascii="仿宋" w:eastAsia="仿宋" w:hAnsi="仿宋" w:cs="宋体"/>
                <w:kern w:val="0"/>
                <w:sz w:val="24"/>
              </w:rPr>
            </w:pPr>
            <w:r>
              <w:rPr>
                <w:rFonts w:ascii="仿宋" w:eastAsia="仿宋" w:hAnsi="仿宋" w:cs="宋体" w:hint="eastAsia"/>
                <w:kern w:val="0"/>
                <w:sz w:val="24"/>
              </w:rPr>
              <w:t>评优任务审核结束后可自动生成获奖学生名单；登记获奖信息时，可选择是否给学生、学生家长</w:t>
            </w:r>
            <w:proofErr w:type="gramStart"/>
            <w:r>
              <w:rPr>
                <w:rFonts w:ascii="仿宋" w:eastAsia="仿宋" w:hAnsi="仿宋" w:cs="宋体" w:hint="eastAsia"/>
                <w:kern w:val="0"/>
                <w:sz w:val="24"/>
              </w:rPr>
              <w:t>发送祝贺</w:t>
            </w:r>
            <w:proofErr w:type="gramEnd"/>
            <w:r>
              <w:rPr>
                <w:rFonts w:ascii="仿宋" w:eastAsia="仿宋" w:hAnsi="仿宋" w:cs="宋体" w:hint="eastAsia"/>
                <w:kern w:val="0"/>
                <w:sz w:val="24"/>
              </w:rPr>
              <w:t>信息。</w:t>
            </w:r>
          </w:p>
          <w:p w:rsidR="000031BA" w:rsidRDefault="002D067C">
            <w:pPr>
              <w:pStyle w:val="af5"/>
              <w:numPr>
                <w:ilvl w:val="0"/>
                <w:numId w:val="36"/>
              </w:numPr>
              <w:spacing w:before="50"/>
              <w:ind w:firstLineChars="0"/>
              <w:jc w:val="left"/>
              <w:rPr>
                <w:rFonts w:ascii="仿宋" w:eastAsia="仿宋" w:hAnsi="仿宋" w:cs="宋体"/>
                <w:kern w:val="0"/>
                <w:sz w:val="24"/>
              </w:rPr>
            </w:pPr>
            <w:r>
              <w:rPr>
                <w:rFonts w:ascii="仿宋" w:eastAsia="仿宋" w:hAnsi="仿宋" w:cs="宋体" w:hint="eastAsia"/>
                <w:kern w:val="0"/>
                <w:sz w:val="24"/>
              </w:rPr>
              <w:t>可以统计班级单个学生的获奖数量、获奖明细，也可以按照单个奖项查看获奖学生名单。</w:t>
            </w:r>
          </w:p>
          <w:p w:rsidR="000031BA" w:rsidRDefault="002D067C">
            <w:pPr>
              <w:pStyle w:val="af5"/>
              <w:numPr>
                <w:ilvl w:val="0"/>
                <w:numId w:val="36"/>
              </w:numPr>
              <w:spacing w:before="50"/>
              <w:ind w:firstLineChars="0"/>
              <w:jc w:val="left"/>
              <w:rPr>
                <w:rFonts w:ascii="仿宋" w:eastAsia="仿宋" w:hAnsi="仿宋" w:cs="宋体"/>
                <w:kern w:val="0"/>
                <w:sz w:val="24"/>
              </w:rPr>
            </w:pPr>
            <w:r>
              <w:rPr>
                <w:rFonts w:ascii="仿宋" w:eastAsia="仿宋" w:hAnsi="仿宋" w:cs="宋体" w:hint="eastAsia"/>
                <w:kern w:val="0"/>
                <w:sz w:val="24"/>
              </w:rPr>
              <w:t>可以设置处分类型、日期，处分原因及对应的级别；可推送学生处分消息到相应的班主任、学生、家长，提醒相应的人员及时进行跟踪。</w:t>
            </w:r>
          </w:p>
          <w:p w:rsidR="000031BA" w:rsidRDefault="002D067C">
            <w:pPr>
              <w:pStyle w:val="af5"/>
              <w:numPr>
                <w:ilvl w:val="0"/>
                <w:numId w:val="36"/>
              </w:numPr>
              <w:spacing w:before="50"/>
              <w:ind w:firstLineChars="0"/>
              <w:jc w:val="left"/>
              <w:rPr>
                <w:rFonts w:ascii="仿宋" w:eastAsia="仿宋" w:hAnsi="仿宋" w:cs="宋体"/>
                <w:kern w:val="0"/>
                <w:sz w:val="24"/>
              </w:rPr>
            </w:pPr>
            <w:r>
              <w:rPr>
                <w:rFonts w:ascii="仿宋" w:eastAsia="仿宋" w:hAnsi="仿宋" w:cs="宋体" w:hint="eastAsia"/>
                <w:kern w:val="0"/>
                <w:sz w:val="24"/>
              </w:rPr>
              <w:t>学校管理部门可以查询学生的现有处分和历史处分。</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10</w:t>
            </w:r>
          </w:p>
        </w:tc>
        <w:tc>
          <w:tcPr>
            <w:tcW w:w="1190"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学生</w:t>
            </w:r>
          </w:p>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宿舍</w:t>
            </w:r>
          </w:p>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管理</w:t>
            </w:r>
          </w:p>
        </w:tc>
        <w:tc>
          <w:tcPr>
            <w:tcW w:w="7426" w:type="dxa"/>
            <w:vAlign w:val="center"/>
          </w:tcPr>
          <w:p w:rsidR="000031BA" w:rsidRDefault="002D067C">
            <w:pPr>
              <w:pStyle w:val="af5"/>
              <w:numPr>
                <w:ilvl w:val="0"/>
                <w:numId w:val="37"/>
              </w:numPr>
              <w:spacing w:before="50"/>
              <w:ind w:firstLineChars="0"/>
              <w:jc w:val="left"/>
              <w:rPr>
                <w:rFonts w:ascii="仿宋" w:eastAsia="仿宋" w:hAnsi="仿宋" w:cs="宋体"/>
                <w:kern w:val="0"/>
                <w:sz w:val="24"/>
              </w:rPr>
            </w:pPr>
            <w:r>
              <w:rPr>
                <w:rFonts w:ascii="仿宋" w:eastAsia="仿宋" w:hAnsi="仿宋" w:cs="宋体" w:hint="eastAsia"/>
                <w:kern w:val="0"/>
                <w:sz w:val="24"/>
              </w:rPr>
              <w:t xml:space="preserve">支持按单个学生、班级批量安排床位（可自动分配床位）、导入学生入住信息。 </w:t>
            </w:r>
          </w:p>
          <w:p w:rsidR="000031BA" w:rsidRDefault="002D067C">
            <w:pPr>
              <w:pStyle w:val="af5"/>
              <w:numPr>
                <w:ilvl w:val="0"/>
                <w:numId w:val="37"/>
              </w:numPr>
              <w:spacing w:before="50"/>
              <w:ind w:firstLineChars="0"/>
              <w:jc w:val="left"/>
              <w:rPr>
                <w:rFonts w:ascii="仿宋" w:eastAsia="仿宋" w:hAnsi="仿宋" w:cs="宋体"/>
                <w:kern w:val="0"/>
                <w:sz w:val="24"/>
              </w:rPr>
            </w:pPr>
            <w:r>
              <w:rPr>
                <w:rFonts w:ascii="仿宋" w:eastAsia="仿宋" w:hAnsi="仿宋" w:cs="宋体" w:hint="eastAsia"/>
                <w:kern w:val="0"/>
                <w:sz w:val="24"/>
              </w:rPr>
              <w:t>宿舍管理人员为新生预分寝室，支持撤销预分和通知班主任，并且可以在规定时间内对新生床位进行调整。</w:t>
            </w:r>
          </w:p>
          <w:p w:rsidR="000031BA" w:rsidRDefault="002D067C">
            <w:pPr>
              <w:pStyle w:val="af5"/>
              <w:numPr>
                <w:ilvl w:val="0"/>
                <w:numId w:val="37"/>
              </w:numPr>
              <w:spacing w:before="50"/>
              <w:ind w:firstLineChars="0"/>
              <w:jc w:val="left"/>
              <w:rPr>
                <w:rFonts w:ascii="仿宋" w:eastAsia="仿宋" w:hAnsi="仿宋" w:cs="宋体"/>
                <w:kern w:val="0"/>
                <w:sz w:val="24"/>
              </w:rPr>
            </w:pPr>
            <w:r>
              <w:rPr>
                <w:rFonts w:ascii="仿宋" w:eastAsia="仿宋" w:hAnsi="仿宋" w:cs="宋体" w:hint="eastAsia"/>
                <w:kern w:val="0"/>
                <w:sz w:val="24"/>
              </w:rPr>
              <w:t>可按学生、按房间对床位调整；可申请调整老生床位，需要管理员审核。</w:t>
            </w:r>
          </w:p>
          <w:p w:rsidR="000031BA" w:rsidRDefault="002D067C">
            <w:pPr>
              <w:pStyle w:val="af5"/>
              <w:numPr>
                <w:ilvl w:val="0"/>
                <w:numId w:val="37"/>
              </w:numPr>
              <w:spacing w:before="50"/>
              <w:ind w:firstLineChars="0"/>
              <w:jc w:val="left"/>
              <w:rPr>
                <w:rFonts w:ascii="仿宋" w:eastAsia="仿宋" w:hAnsi="仿宋" w:cs="宋体"/>
                <w:kern w:val="0"/>
                <w:sz w:val="24"/>
              </w:rPr>
            </w:pPr>
            <w:r>
              <w:rPr>
                <w:rFonts w:ascii="仿宋" w:eastAsia="仿宋" w:hAnsi="仿宋" w:cs="宋体" w:hint="eastAsia"/>
                <w:kern w:val="0"/>
                <w:sz w:val="24"/>
              </w:rPr>
              <w:t>支持对休学/退学、离校/毕业的学生退寝；可按班级、按寝室对住宿学生进行批量退寝。</w:t>
            </w:r>
          </w:p>
          <w:p w:rsidR="000031BA" w:rsidRDefault="002D067C">
            <w:pPr>
              <w:pStyle w:val="af5"/>
              <w:numPr>
                <w:ilvl w:val="0"/>
                <w:numId w:val="37"/>
              </w:numPr>
              <w:spacing w:before="50"/>
              <w:ind w:firstLineChars="0"/>
              <w:jc w:val="left"/>
              <w:rPr>
                <w:rFonts w:ascii="仿宋" w:eastAsia="仿宋" w:hAnsi="仿宋" w:cs="宋体"/>
                <w:kern w:val="0"/>
                <w:sz w:val="24"/>
              </w:rPr>
            </w:pPr>
            <w:r>
              <w:rPr>
                <w:rFonts w:ascii="仿宋" w:eastAsia="仿宋" w:hAnsi="仿宋" w:cs="宋体" w:hint="eastAsia"/>
                <w:kern w:val="0"/>
                <w:sz w:val="24"/>
              </w:rPr>
              <w:t>多个维度进行查询宿舍住宿情况。学校宿舍管理人员可快速查询学生的住宿信息；学校管理人员或班主任查看班级所有学生的住宿情况。</w:t>
            </w:r>
          </w:p>
          <w:p w:rsidR="000031BA" w:rsidRDefault="002D067C">
            <w:pPr>
              <w:pStyle w:val="af5"/>
              <w:numPr>
                <w:ilvl w:val="0"/>
                <w:numId w:val="37"/>
              </w:numPr>
              <w:spacing w:before="50"/>
              <w:ind w:firstLineChars="0"/>
              <w:jc w:val="left"/>
              <w:rPr>
                <w:rFonts w:ascii="仿宋" w:eastAsia="仿宋" w:hAnsi="仿宋" w:cs="宋体"/>
                <w:kern w:val="0"/>
                <w:sz w:val="24"/>
              </w:rPr>
            </w:pPr>
            <w:r>
              <w:rPr>
                <w:rFonts w:ascii="仿宋" w:eastAsia="仿宋" w:hAnsi="仿宋" w:cs="宋体" w:hint="eastAsia"/>
                <w:kern w:val="0"/>
                <w:sz w:val="24"/>
              </w:rPr>
              <w:t>支持按行政班入住情况、全校住宿生人数情况等进行统计入住情况，可统计楼栋的入住情况。</w:t>
            </w:r>
          </w:p>
          <w:p w:rsidR="000031BA" w:rsidRDefault="002D067C">
            <w:pPr>
              <w:pStyle w:val="af5"/>
              <w:numPr>
                <w:ilvl w:val="0"/>
                <w:numId w:val="37"/>
              </w:numPr>
              <w:spacing w:before="50"/>
              <w:ind w:firstLineChars="0"/>
              <w:jc w:val="left"/>
              <w:rPr>
                <w:rFonts w:ascii="仿宋" w:eastAsia="仿宋" w:hAnsi="仿宋" w:cs="宋体"/>
                <w:kern w:val="0"/>
                <w:sz w:val="24"/>
              </w:rPr>
            </w:pPr>
            <w:proofErr w:type="gramStart"/>
            <w:r>
              <w:rPr>
                <w:rFonts w:ascii="仿宋" w:eastAsia="仿宋" w:hAnsi="仿宋" w:cs="宋体" w:hint="eastAsia"/>
                <w:kern w:val="0"/>
                <w:sz w:val="24"/>
              </w:rPr>
              <w:t>支持宿管员</w:t>
            </w:r>
            <w:proofErr w:type="gramEnd"/>
            <w:r>
              <w:rPr>
                <w:rFonts w:ascii="仿宋" w:eastAsia="仿宋" w:hAnsi="仿宋" w:cs="宋体" w:hint="eastAsia"/>
                <w:kern w:val="0"/>
                <w:sz w:val="24"/>
              </w:rPr>
              <w:t>使用</w:t>
            </w:r>
            <w:r>
              <w:rPr>
                <w:rFonts w:ascii="仿宋" w:eastAsia="仿宋" w:hAnsi="仿宋" w:cs="宋体"/>
                <w:kern w:val="0"/>
                <w:sz w:val="24"/>
              </w:rPr>
              <w:t>APP</w:t>
            </w:r>
            <w:r>
              <w:rPr>
                <w:rFonts w:ascii="仿宋" w:eastAsia="仿宋" w:hAnsi="仿宋" w:cs="宋体" w:hint="eastAsia"/>
                <w:kern w:val="0"/>
                <w:sz w:val="24"/>
              </w:rPr>
              <w:t>对学生归</w:t>
            </w:r>
            <w:proofErr w:type="gramStart"/>
            <w:r>
              <w:rPr>
                <w:rFonts w:ascii="仿宋" w:eastAsia="仿宋" w:hAnsi="仿宋" w:cs="宋体" w:hint="eastAsia"/>
                <w:kern w:val="0"/>
                <w:sz w:val="24"/>
              </w:rPr>
              <w:t>寝情</w:t>
            </w:r>
            <w:proofErr w:type="gramEnd"/>
            <w:r>
              <w:rPr>
                <w:rFonts w:ascii="仿宋" w:eastAsia="仿宋" w:hAnsi="仿宋" w:cs="宋体" w:hint="eastAsia"/>
                <w:kern w:val="0"/>
                <w:sz w:val="24"/>
              </w:rPr>
              <w:t>况进行登记；</w:t>
            </w:r>
            <w:r>
              <w:rPr>
                <w:rFonts w:ascii="仿宋" w:eastAsia="仿宋" w:hAnsi="仿宋" w:cs="宋体"/>
                <w:kern w:val="0"/>
                <w:sz w:val="24"/>
              </w:rPr>
              <w:t xml:space="preserve"> </w:t>
            </w:r>
            <w:r>
              <w:rPr>
                <w:rFonts w:ascii="仿宋" w:eastAsia="仿宋" w:hAnsi="仿宋" w:cs="宋体" w:hint="eastAsia"/>
                <w:kern w:val="0"/>
                <w:sz w:val="24"/>
              </w:rPr>
              <w:t>异常情况支持发送短信或直接通过A</w:t>
            </w:r>
            <w:r>
              <w:rPr>
                <w:rFonts w:ascii="仿宋" w:eastAsia="仿宋" w:hAnsi="仿宋" w:cs="宋体"/>
                <w:kern w:val="0"/>
                <w:sz w:val="24"/>
              </w:rPr>
              <w:t>PP</w:t>
            </w:r>
            <w:r>
              <w:rPr>
                <w:rFonts w:ascii="仿宋" w:eastAsia="仿宋" w:hAnsi="仿宋" w:cs="宋体" w:hint="eastAsia"/>
                <w:kern w:val="0"/>
                <w:sz w:val="24"/>
              </w:rPr>
              <w:t>电话班主任。</w:t>
            </w:r>
          </w:p>
        </w:tc>
      </w:tr>
      <w:tr w:rsidR="000031BA">
        <w:trPr>
          <w:trHeight w:val="567"/>
        </w:trPr>
        <w:tc>
          <w:tcPr>
            <w:tcW w:w="670"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11</w:t>
            </w:r>
          </w:p>
        </w:tc>
        <w:tc>
          <w:tcPr>
            <w:tcW w:w="1190"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学生</w:t>
            </w:r>
          </w:p>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缴费</w:t>
            </w:r>
          </w:p>
          <w:p w:rsidR="000031BA" w:rsidRDefault="002D067C">
            <w:pPr>
              <w:spacing w:beforeLines="50" w:before="156"/>
              <w:jc w:val="center"/>
              <w:rPr>
                <w:rFonts w:ascii="仿宋" w:eastAsia="仿宋" w:hAnsi="仿宋" w:cs="宋体"/>
                <w:bCs/>
                <w:kern w:val="0"/>
                <w:sz w:val="24"/>
                <w:highlight w:val="yellow"/>
              </w:rPr>
            </w:pPr>
            <w:r>
              <w:rPr>
                <w:rFonts w:ascii="仿宋" w:eastAsia="仿宋" w:hAnsi="仿宋" w:cs="宋体" w:hint="eastAsia"/>
                <w:bCs/>
                <w:kern w:val="0"/>
                <w:sz w:val="24"/>
              </w:rPr>
              <w:t>管理</w:t>
            </w:r>
          </w:p>
        </w:tc>
        <w:tc>
          <w:tcPr>
            <w:tcW w:w="7426" w:type="dxa"/>
            <w:vAlign w:val="center"/>
          </w:tcPr>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可以维护每个收费学期中的各项收费项目，</w:t>
            </w:r>
            <w:proofErr w:type="gramStart"/>
            <w:r>
              <w:rPr>
                <w:rFonts w:ascii="仿宋" w:eastAsia="仿宋" w:hAnsi="仿宋" w:cs="宋体" w:hint="eastAsia"/>
                <w:kern w:val="0"/>
                <w:sz w:val="24"/>
              </w:rPr>
              <w:t>不</w:t>
            </w:r>
            <w:proofErr w:type="gramEnd"/>
            <w:r>
              <w:rPr>
                <w:rFonts w:ascii="仿宋" w:eastAsia="仿宋" w:hAnsi="仿宋" w:cs="宋体" w:hint="eastAsia"/>
                <w:kern w:val="0"/>
                <w:sz w:val="24"/>
              </w:rPr>
              <w:t>同年级、招生类型、专业的收费标准，宿舍收费标准，每个收费学期都要设置对应的收费标准才能收费。</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支持对异动的学生在某个收费学期，专业收费标准下的各个收费项目的实际应收标准进行调整和确认。</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维护票据，支持自定义每种收费业务的发票打印样式。</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添加票据本信息，发放票据号；支持票据的作废；支持票据的移</w:t>
            </w:r>
            <w:r>
              <w:rPr>
                <w:rFonts w:ascii="仿宋" w:eastAsia="仿宋" w:hAnsi="仿宋" w:cs="宋体" w:hint="eastAsia"/>
                <w:kern w:val="0"/>
                <w:sz w:val="24"/>
              </w:rPr>
              <w:lastRenderedPageBreak/>
              <w:t>交、退回）；每个收费项目可使用不同的票据模板。</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管理员可设置学生网上缴费的要求。</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老生可登录平台在线缴纳自己所学专业需缴纳的项目费用，支持PC端登录平台在线缴费，智慧校园APP登录平台在线缴费。</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对于采用</w:t>
            </w:r>
            <w:proofErr w:type="gramStart"/>
            <w:r>
              <w:rPr>
                <w:rFonts w:ascii="仿宋" w:eastAsia="仿宋" w:hAnsi="仿宋" w:cs="宋体" w:hint="eastAsia"/>
                <w:kern w:val="0"/>
                <w:sz w:val="24"/>
              </w:rPr>
              <w:t>微信支付</w:t>
            </w:r>
            <w:proofErr w:type="gramEnd"/>
            <w:r>
              <w:rPr>
                <w:rFonts w:ascii="仿宋" w:eastAsia="仿宋" w:hAnsi="仿宋" w:cs="宋体" w:hint="eastAsia"/>
                <w:kern w:val="0"/>
                <w:sz w:val="24"/>
              </w:rPr>
              <w:t>的第三方支付订单，通过接口获取第三方的对账信息，自动关联匹配系统中的收费订单来进行对账，对于采用POS机刷卡支付的收费订单，手动关联匹配系统中的订单信息和导入的第三方对账信息来进行对账。</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宋体" w:hint="eastAsia"/>
                <w:kern w:val="0"/>
                <w:sz w:val="24"/>
              </w:rPr>
              <w:t>支持每日收费实时汇总统计；支持按收支流水账、学生个人标准查询；学期收费清算后，可按班级、按系部、按专业统计缴费情况，也可统计单个学生的缴费情况。</w:t>
            </w:r>
          </w:p>
          <w:p w:rsidR="000031BA" w:rsidRDefault="002D067C">
            <w:pPr>
              <w:pStyle w:val="af5"/>
              <w:numPr>
                <w:ilvl w:val="0"/>
                <w:numId w:val="38"/>
              </w:numPr>
              <w:spacing w:before="50"/>
              <w:ind w:firstLineChars="0"/>
              <w:jc w:val="left"/>
              <w:rPr>
                <w:rFonts w:ascii="仿宋" w:eastAsia="仿宋" w:hAnsi="仿宋" w:cs="宋体"/>
                <w:kern w:val="0"/>
                <w:sz w:val="24"/>
              </w:rPr>
            </w:pPr>
            <w:r>
              <w:rPr>
                <w:rFonts w:ascii="仿宋" w:eastAsia="仿宋" w:hAnsi="仿宋" w:cstheme="minorHAnsi"/>
                <w:sz w:val="24"/>
              </w:rPr>
              <w:t>可收取和退还学生的临时费用，如补考费。</w:t>
            </w:r>
          </w:p>
        </w:tc>
      </w:tr>
    </w:tbl>
    <w:p w:rsidR="000031BA" w:rsidRDefault="000031BA">
      <w:pPr>
        <w:spacing w:beforeLines="50" w:before="156"/>
        <w:rPr>
          <w:rFonts w:asciiTheme="minorEastAsia" w:eastAsiaTheme="minorEastAsia" w:hAnsiTheme="minorEastAsia"/>
          <w:sz w:val="24"/>
        </w:rPr>
      </w:pPr>
    </w:p>
    <w:p w:rsidR="000031BA" w:rsidRDefault="002D067C">
      <w:pPr>
        <w:pStyle w:val="3"/>
        <w:rPr>
          <w:rFonts w:asciiTheme="minorEastAsia" w:eastAsiaTheme="minorEastAsia" w:hAnsiTheme="minorEastAsia"/>
        </w:rPr>
      </w:pPr>
      <w:r>
        <w:rPr>
          <w:rFonts w:asciiTheme="minorEastAsia" w:eastAsiaTheme="minorEastAsia" w:hAnsiTheme="minorEastAsia" w:hint="eastAsia"/>
        </w:rPr>
        <w:t>6、人事行政服务</w:t>
      </w:r>
    </w:p>
    <w:tbl>
      <w:tblPr>
        <w:tblStyle w:val="af"/>
        <w:tblW w:w="0" w:type="auto"/>
        <w:tblLook w:val="04A0" w:firstRow="1" w:lastRow="0" w:firstColumn="1" w:lastColumn="0" w:noHBand="0" w:noVBand="1"/>
      </w:tblPr>
      <w:tblGrid>
        <w:gridCol w:w="659"/>
        <w:gridCol w:w="1156"/>
        <w:gridCol w:w="7245"/>
      </w:tblGrid>
      <w:tr w:rsidR="000031BA">
        <w:trPr>
          <w:trHeight w:val="567"/>
        </w:trPr>
        <w:tc>
          <w:tcPr>
            <w:tcW w:w="659"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序号</w:t>
            </w:r>
          </w:p>
        </w:tc>
        <w:tc>
          <w:tcPr>
            <w:tcW w:w="1156"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功能</w:t>
            </w:r>
          </w:p>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服务</w:t>
            </w:r>
          </w:p>
        </w:tc>
        <w:tc>
          <w:tcPr>
            <w:tcW w:w="7245"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详细描述</w:t>
            </w:r>
          </w:p>
        </w:tc>
      </w:tr>
      <w:tr w:rsidR="000031BA">
        <w:trPr>
          <w:trHeight w:val="567"/>
        </w:trPr>
        <w:tc>
          <w:tcPr>
            <w:tcW w:w="659"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w:t>
            </w:r>
          </w:p>
        </w:tc>
        <w:tc>
          <w:tcPr>
            <w:tcW w:w="1156"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人事</w:t>
            </w:r>
            <w:r>
              <w:rPr>
                <w:rFonts w:ascii="仿宋" w:eastAsia="仿宋" w:hAnsi="仿宋"/>
                <w:sz w:val="24"/>
              </w:rPr>
              <w:t>信息管理</w:t>
            </w:r>
          </w:p>
        </w:tc>
        <w:tc>
          <w:tcPr>
            <w:tcW w:w="7245" w:type="dxa"/>
            <w:vAlign w:val="center"/>
          </w:tcPr>
          <w:p w:rsidR="000031BA" w:rsidRDefault="002D067C">
            <w:pPr>
              <w:pStyle w:val="af5"/>
              <w:numPr>
                <w:ilvl w:val="0"/>
                <w:numId w:val="39"/>
              </w:numPr>
              <w:spacing w:before="50"/>
              <w:ind w:firstLineChars="0"/>
              <w:jc w:val="left"/>
              <w:rPr>
                <w:rFonts w:ascii="仿宋" w:eastAsia="仿宋" w:hAnsi="仿宋" w:cs="宋体"/>
                <w:kern w:val="0"/>
                <w:sz w:val="24"/>
              </w:rPr>
            </w:pPr>
            <w:r>
              <w:rPr>
                <w:rFonts w:ascii="仿宋" w:eastAsia="仿宋" w:hAnsi="仿宋" w:cs="宋体" w:hint="eastAsia"/>
                <w:kern w:val="0"/>
                <w:sz w:val="24"/>
              </w:rPr>
              <w:t>管理</w:t>
            </w:r>
            <w:r>
              <w:rPr>
                <w:rFonts w:ascii="仿宋" w:eastAsia="仿宋" w:hAnsi="仿宋" w:cs="宋体"/>
                <w:kern w:val="0"/>
                <w:sz w:val="24"/>
              </w:rPr>
              <w:t>教职工基本信息，可在线采集或</w:t>
            </w:r>
            <w:r>
              <w:rPr>
                <w:rFonts w:ascii="仿宋" w:eastAsia="仿宋" w:hAnsi="仿宋" w:cs="宋体" w:hint="eastAsia"/>
                <w:kern w:val="0"/>
                <w:sz w:val="24"/>
              </w:rPr>
              <w:t>批量</w:t>
            </w:r>
            <w:r>
              <w:rPr>
                <w:rFonts w:ascii="仿宋" w:eastAsia="仿宋" w:hAnsi="仿宋" w:cs="宋体"/>
                <w:kern w:val="0"/>
                <w:sz w:val="24"/>
              </w:rPr>
              <w:t>导入</w:t>
            </w:r>
            <w:r>
              <w:rPr>
                <w:rFonts w:ascii="仿宋" w:eastAsia="仿宋" w:hAnsi="仿宋" w:cs="宋体" w:hint="eastAsia"/>
                <w:kern w:val="0"/>
                <w:sz w:val="24"/>
              </w:rPr>
              <w:t>/导出</w:t>
            </w:r>
            <w:r>
              <w:rPr>
                <w:rFonts w:ascii="仿宋" w:eastAsia="仿宋" w:hAnsi="仿宋" w:cs="宋体"/>
                <w:kern w:val="0"/>
                <w:sz w:val="24"/>
              </w:rPr>
              <w:t>教职工照片</w:t>
            </w:r>
            <w:r>
              <w:rPr>
                <w:rFonts w:ascii="仿宋" w:eastAsia="仿宋" w:hAnsi="仿宋" w:cs="宋体" w:hint="eastAsia"/>
                <w:kern w:val="0"/>
                <w:sz w:val="24"/>
              </w:rPr>
              <w:t>，支持</w:t>
            </w:r>
            <w:r>
              <w:rPr>
                <w:rFonts w:ascii="仿宋" w:eastAsia="仿宋" w:hAnsi="仿宋" w:cs="宋体"/>
                <w:kern w:val="0"/>
                <w:sz w:val="24"/>
              </w:rPr>
              <w:t>管理员基本信息审核</w:t>
            </w:r>
            <w:r>
              <w:rPr>
                <w:rFonts w:ascii="仿宋" w:eastAsia="仿宋" w:hAnsi="仿宋" w:cs="宋体" w:hint="eastAsia"/>
                <w:kern w:val="0"/>
                <w:sz w:val="24"/>
              </w:rPr>
              <w:t>、</w:t>
            </w:r>
            <w:r>
              <w:rPr>
                <w:rFonts w:ascii="仿宋" w:eastAsia="仿宋" w:hAnsi="仿宋" w:cs="宋体"/>
                <w:kern w:val="0"/>
                <w:sz w:val="24"/>
              </w:rPr>
              <w:t>教职工信息修改权限开关</w:t>
            </w:r>
            <w:r>
              <w:rPr>
                <w:rFonts w:ascii="仿宋" w:eastAsia="仿宋" w:hAnsi="仿宋" w:cs="宋体" w:hint="eastAsia"/>
                <w:kern w:val="0"/>
                <w:sz w:val="24"/>
              </w:rPr>
              <w:t>设置</w:t>
            </w:r>
            <w:r>
              <w:rPr>
                <w:rFonts w:ascii="仿宋" w:eastAsia="仿宋" w:hAnsi="仿宋" w:cs="宋体"/>
                <w:kern w:val="0"/>
                <w:sz w:val="24"/>
              </w:rPr>
              <w:t>、教职工信息属性</w:t>
            </w:r>
            <w:r>
              <w:rPr>
                <w:rFonts w:ascii="仿宋" w:eastAsia="仿宋" w:hAnsi="仿宋" w:cs="宋体" w:hint="eastAsia"/>
                <w:kern w:val="0"/>
                <w:sz w:val="24"/>
              </w:rPr>
              <w:t>管理</w:t>
            </w:r>
            <w:r>
              <w:rPr>
                <w:rFonts w:ascii="仿宋" w:eastAsia="仿宋" w:hAnsi="仿宋" w:cs="宋体"/>
                <w:kern w:val="0"/>
                <w:sz w:val="24"/>
              </w:rPr>
              <w:t>、</w:t>
            </w:r>
            <w:r>
              <w:rPr>
                <w:rFonts w:ascii="仿宋" w:eastAsia="仿宋" w:hAnsi="仿宋" w:cs="宋体" w:hint="eastAsia"/>
                <w:kern w:val="0"/>
                <w:sz w:val="24"/>
              </w:rPr>
              <w:t>事业</w:t>
            </w:r>
            <w:r>
              <w:rPr>
                <w:rFonts w:ascii="仿宋" w:eastAsia="仿宋" w:hAnsi="仿宋" w:cs="宋体"/>
                <w:kern w:val="0"/>
                <w:sz w:val="24"/>
              </w:rPr>
              <w:t>单位</w:t>
            </w:r>
            <w:r>
              <w:rPr>
                <w:rFonts w:ascii="仿宋" w:eastAsia="仿宋" w:hAnsi="仿宋" w:cs="宋体" w:hint="eastAsia"/>
                <w:kern w:val="0"/>
                <w:sz w:val="24"/>
              </w:rPr>
              <w:t>岗位等级</w:t>
            </w:r>
            <w:r>
              <w:rPr>
                <w:rFonts w:ascii="仿宋" w:eastAsia="仿宋" w:hAnsi="仿宋" w:cs="宋体"/>
                <w:kern w:val="0"/>
                <w:sz w:val="24"/>
              </w:rPr>
              <w:t>职称维护、校内岗位及职务维护、聘用方式维护、教职工在校状态设置</w:t>
            </w:r>
            <w:r>
              <w:rPr>
                <w:rFonts w:ascii="仿宋" w:eastAsia="仿宋" w:hAnsi="仿宋" w:cs="宋体" w:hint="eastAsia"/>
                <w:kern w:val="0"/>
                <w:sz w:val="24"/>
              </w:rPr>
              <w:t>、教师画像码值设置。</w:t>
            </w:r>
          </w:p>
          <w:p w:rsidR="000031BA" w:rsidRDefault="002D067C">
            <w:pPr>
              <w:pStyle w:val="af5"/>
              <w:numPr>
                <w:ilvl w:val="0"/>
                <w:numId w:val="39"/>
              </w:numPr>
              <w:spacing w:before="50"/>
              <w:ind w:firstLineChars="0"/>
              <w:jc w:val="left"/>
              <w:rPr>
                <w:rFonts w:ascii="仿宋" w:eastAsia="仿宋" w:hAnsi="仿宋" w:cs="宋体"/>
                <w:kern w:val="0"/>
                <w:sz w:val="24"/>
              </w:rPr>
            </w:pPr>
            <w:r>
              <w:rPr>
                <w:rFonts w:ascii="仿宋" w:eastAsia="仿宋" w:hAnsi="仿宋" w:cs="宋体" w:hint="eastAsia"/>
                <w:kern w:val="0"/>
                <w:sz w:val="24"/>
              </w:rPr>
              <w:t>支持实习试用管理、临时用工管理、部门用人需求登记。</w:t>
            </w:r>
          </w:p>
          <w:p w:rsidR="000031BA" w:rsidRDefault="002D067C">
            <w:pPr>
              <w:pStyle w:val="af5"/>
              <w:numPr>
                <w:ilvl w:val="0"/>
                <w:numId w:val="39"/>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管理员维护教职工的奖励信息、</w:t>
            </w:r>
            <w:r>
              <w:rPr>
                <w:rFonts w:ascii="仿宋" w:eastAsia="仿宋" w:hAnsi="仿宋" w:cs="宋体"/>
                <w:kern w:val="0"/>
                <w:sz w:val="24"/>
              </w:rPr>
              <w:t>处分信息。</w:t>
            </w:r>
          </w:p>
          <w:p w:rsidR="000031BA" w:rsidRDefault="002D067C">
            <w:pPr>
              <w:pStyle w:val="af5"/>
              <w:numPr>
                <w:ilvl w:val="0"/>
                <w:numId w:val="39"/>
              </w:numPr>
              <w:spacing w:before="50"/>
              <w:ind w:firstLineChars="0"/>
              <w:jc w:val="left"/>
              <w:rPr>
                <w:rFonts w:ascii="仿宋" w:eastAsia="仿宋" w:hAnsi="仿宋" w:cs="宋体"/>
                <w:kern w:val="0"/>
                <w:sz w:val="24"/>
              </w:rPr>
            </w:pPr>
            <w:r>
              <w:rPr>
                <w:rFonts w:ascii="仿宋" w:eastAsia="仿宋" w:hAnsi="仿宋" w:cs="宋体" w:hint="eastAsia"/>
                <w:kern w:val="0"/>
                <w:sz w:val="24"/>
              </w:rPr>
              <w:t>维护教职工个人经历信息，包括：学习经历、培训经历、工作经历；维护下企业经历、继续教育</w:t>
            </w:r>
            <w:r>
              <w:rPr>
                <w:rFonts w:ascii="仿宋" w:eastAsia="仿宋" w:hAnsi="仿宋" w:cs="宋体"/>
                <w:kern w:val="0"/>
                <w:sz w:val="24"/>
              </w:rPr>
              <w:t>，</w:t>
            </w:r>
            <w:r>
              <w:rPr>
                <w:rFonts w:ascii="仿宋" w:eastAsia="仿宋" w:hAnsi="仿宋" w:cs="宋体" w:hint="eastAsia"/>
                <w:kern w:val="0"/>
                <w:sz w:val="24"/>
              </w:rPr>
              <w:t>管理员</w:t>
            </w:r>
            <w:r>
              <w:rPr>
                <w:rFonts w:ascii="仿宋" w:eastAsia="仿宋" w:hAnsi="仿宋" w:cs="宋体"/>
                <w:kern w:val="0"/>
                <w:sz w:val="24"/>
              </w:rPr>
              <w:t>可对其进行审核。</w:t>
            </w:r>
          </w:p>
          <w:p w:rsidR="000031BA" w:rsidRDefault="002D067C">
            <w:pPr>
              <w:pStyle w:val="af5"/>
              <w:numPr>
                <w:ilvl w:val="0"/>
                <w:numId w:val="39"/>
              </w:numPr>
              <w:spacing w:before="50"/>
              <w:ind w:firstLineChars="0"/>
              <w:jc w:val="left"/>
              <w:rPr>
                <w:rFonts w:ascii="仿宋" w:eastAsia="仿宋" w:hAnsi="仿宋" w:cs="宋体"/>
                <w:kern w:val="0"/>
                <w:sz w:val="24"/>
              </w:rPr>
            </w:pPr>
            <w:r>
              <w:rPr>
                <w:rFonts w:ascii="仿宋" w:eastAsia="仿宋" w:hAnsi="仿宋" w:cs="宋体" w:hint="eastAsia"/>
                <w:kern w:val="0"/>
                <w:sz w:val="24"/>
              </w:rPr>
              <w:t>教职工维护自己的证书信息，可</w:t>
            </w:r>
            <w:r>
              <w:rPr>
                <w:rFonts w:ascii="仿宋" w:eastAsia="仿宋" w:hAnsi="仿宋" w:cs="宋体"/>
                <w:kern w:val="0"/>
                <w:sz w:val="24"/>
              </w:rPr>
              <w:t>批量导入导出打印，</w:t>
            </w:r>
            <w:r>
              <w:rPr>
                <w:rFonts w:ascii="仿宋" w:eastAsia="仿宋" w:hAnsi="仿宋" w:cs="宋体" w:hint="eastAsia"/>
                <w:kern w:val="0"/>
                <w:sz w:val="24"/>
              </w:rPr>
              <w:t>管理员对</w:t>
            </w:r>
            <w:r>
              <w:rPr>
                <w:rFonts w:ascii="仿宋" w:eastAsia="仿宋" w:hAnsi="仿宋" w:cs="宋体"/>
                <w:kern w:val="0"/>
                <w:sz w:val="24"/>
              </w:rPr>
              <w:t>提交的信息</w:t>
            </w:r>
            <w:r>
              <w:rPr>
                <w:rFonts w:ascii="仿宋" w:eastAsia="仿宋" w:hAnsi="仿宋" w:cs="宋体" w:hint="eastAsia"/>
                <w:kern w:val="0"/>
                <w:sz w:val="24"/>
              </w:rPr>
              <w:t>进行审核。</w:t>
            </w:r>
          </w:p>
          <w:p w:rsidR="000031BA" w:rsidRDefault="002D067C">
            <w:pPr>
              <w:pStyle w:val="af5"/>
              <w:numPr>
                <w:ilvl w:val="0"/>
                <w:numId w:val="39"/>
              </w:numPr>
              <w:spacing w:before="50"/>
              <w:ind w:firstLineChars="0"/>
              <w:jc w:val="left"/>
              <w:rPr>
                <w:rFonts w:ascii="仿宋" w:eastAsia="仿宋" w:hAnsi="仿宋" w:cs="宋体"/>
                <w:kern w:val="0"/>
                <w:sz w:val="24"/>
              </w:rPr>
            </w:pPr>
            <w:r>
              <w:rPr>
                <w:rFonts w:ascii="仿宋" w:eastAsia="仿宋" w:hAnsi="仿宋" w:cs="宋体" w:hint="eastAsia"/>
                <w:kern w:val="0"/>
                <w:sz w:val="24"/>
              </w:rPr>
              <w:t>按在职状态、聘用方式、学历、</w:t>
            </w:r>
            <w:r>
              <w:rPr>
                <w:rFonts w:ascii="仿宋" w:eastAsia="仿宋" w:hAnsi="仿宋" w:cs="宋体"/>
                <w:kern w:val="0"/>
                <w:sz w:val="24"/>
              </w:rPr>
              <w:t>各岗位</w:t>
            </w:r>
            <w:r>
              <w:rPr>
                <w:rFonts w:ascii="仿宋" w:eastAsia="仿宋" w:hAnsi="仿宋" w:cs="宋体" w:hint="eastAsia"/>
                <w:kern w:val="0"/>
                <w:sz w:val="24"/>
              </w:rPr>
              <w:t>等</w:t>
            </w:r>
            <w:r>
              <w:rPr>
                <w:rFonts w:ascii="仿宋" w:eastAsia="仿宋" w:hAnsi="仿宋" w:cs="宋体"/>
                <w:kern w:val="0"/>
                <w:sz w:val="24"/>
              </w:rPr>
              <w:t>维度</w:t>
            </w:r>
            <w:r>
              <w:rPr>
                <w:rFonts w:ascii="仿宋" w:eastAsia="仿宋" w:hAnsi="仿宋" w:cs="宋体" w:hint="eastAsia"/>
                <w:kern w:val="0"/>
                <w:sz w:val="24"/>
              </w:rPr>
              <w:t>对</w:t>
            </w:r>
            <w:r>
              <w:rPr>
                <w:rFonts w:ascii="仿宋" w:eastAsia="仿宋" w:hAnsi="仿宋" w:cs="宋体"/>
                <w:kern w:val="0"/>
                <w:sz w:val="24"/>
              </w:rPr>
              <w:t>教职工人数进行统计，</w:t>
            </w:r>
            <w:r>
              <w:rPr>
                <w:rFonts w:ascii="仿宋" w:eastAsia="仿宋" w:hAnsi="仿宋" w:cs="宋体" w:hint="eastAsia"/>
                <w:kern w:val="0"/>
                <w:sz w:val="24"/>
              </w:rPr>
              <w:t>可</w:t>
            </w:r>
            <w:r>
              <w:rPr>
                <w:rFonts w:ascii="仿宋" w:eastAsia="仿宋" w:hAnsi="仿宋" w:cs="宋体"/>
                <w:kern w:val="0"/>
                <w:sz w:val="24"/>
              </w:rPr>
              <w:t>对教职工子女情况</w:t>
            </w:r>
            <w:r>
              <w:rPr>
                <w:rFonts w:ascii="仿宋" w:eastAsia="仿宋" w:hAnsi="仿宋" w:cs="宋体" w:hint="eastAsia"/>
                <w:kern w:val="0"/>
                <w:sz w:val="24"/>
              </w:rPr>
              <w:t>、</w:t>
            </w:r>
            <w:r>
              <w:rPr>
                <w:rFonts w:ascii="仿宋" w:eastAsia="仿宋" w:hAnsi="仿宋" w:cs="宋体"/>
                <w:kern w:val="0"/>
                <w:sz w:val="24"/>
              </w:rPr>
              <w:t>奖励信息进行统计，</w:t>
            </w:r>
            <w:r>
              <w:rPr>
                <w:rFonts w:ascii="仿宋" w:eastAsia="仿宋" w:hAnsi="仿宋" w:cs="宋体" w:hint="eastAsia"/>
                <w:kern w:val="0"/>
                <w:sz w:val="24"/>
              </w:rPr>
              <w:t>可以一键批量打印、导出教职工个人档案信息，方便学校装订成册。</w:t>
            </w:r>
          </w:p>
        </w:tc>
      </w:tr>
      <w:tr w:rsidR="000031BA">
        <w:trPr>
          <w:trHeight w:val="567"/>
        </w:trPr>
        <w:tc>
          <w:tcPr>
            <w:tcW w:w="659"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2</w:t>
            </w:r>
          </w:p>
        </w:tc>
        <w:tc>
          <w:tcPr>
            <w:tcW w:w="1156"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教职工坐班</w:t>
            </w:r>
            <w:r>
              <w:rPr>
                <w:rFonts w:ascii="仿宋" w:eastAsia="仿宋" w:hAnsi="仿宋"/>
                <w:sz w:val="24"/>
              </w:rPr>
              <w:t>考勤管理</w:t>
            </w:r>
          </w:p>
        </w:tc>
        <w:tc>
          <w:tcPr>
            <w:tcW w:w="7245" w:type="dxa"/>
            <w:vAlign w:val="center"/>
          </w:tcPr>
          <w:p w:rsidR="000031BA" w:rsidRDefault="002D067C">
            <w:pPr>
              <w:pStyle w:val="af5"/>
              <w:numPr>
                <w:ilvl w:val="0"/>
                <w:numId w:val="40"/>
              </w:numPr>
              <w:spacing w:before="50"/>
              <w:ind w:firstLineChars="0"/>
              <w:jc w:val="left"/>
              <w:rPr>
                <w:rFonts w:ascii="仿宋" w:eastAsia="仿宋" w:hAnsi="仿宋" w:cs="宋体"/>
                <w:kern w:val="0"/>
                <w:sz w:val="24"/>
              </w:rPr>
            </w:pPr>
            <w:r>
              <w:rPr>
                <w:rFonts w:ascii="仿宋" w:eastAsia="仿宋" w:hAnsi="仿宋" w:cs="宋体" w:hint="eastAsia"/>
                <w:kern w:val="0"/>
                <w:sz w:val="24"/>
              </w:rPr>
              <w:t>根据考勤规则自定义考勤任务，设置被考勤人员，设置每天打卡次数；指定打卡签到方式，如</w:t>
            </w:r>
            <w:r>
              <w:rPr>
                <w:rFonts w:ascii="仿宋" w:eastAsia="仿宋" w:hAnsi="仿宋" w:cs="宋体"/>
                <w:kern w:val="0"/>
                <w:sz w:val="24"/>
              </w:rPr>
              <w:t>APP</w:t>
            </w:r>
            <w:r>
              <w:rPr>
                <w:rFonts w:ascii="仿宋" w:eastAsia="仿宋" w:hAnsi="仿宋" w:cs="宋体" w:hint="eastAsia"/>
                <w:kern w:val="0"/>
                <w:sz w:val="24"/>
              </w:rPr>
              <w:t>签到、人</w:t>
            </w:r>
            <w:r>
              <w:rPr>
                <w:rFonts w:ascii="仿宋" w:eastAsia="仿宋" w:hAnsi="仿宋" w:cs="宋体"/>
                <w:kern w:val="0"/>
                <w:sz w:val="24"/>
              </w:rPr>
              <w:t>脸识别考勤</w:t>
            </w:r>
            <w:r>
              <w:rPr>
                <w:rFonts w:ascii="仿宋" w:eastAsia="仿宋" w:hAnsi="仿宋" w:cs="宋体" w:hint="eastAsia"/>
                <w:kern w:val="0"/>
                <w:sz w:val="24"/>
              </w:rPr>
              <w:t>等；</w:t>
            </w:r>
          </w:p>
          <w:p w:rsidR="000031BA" w:rsidRDefault="002D067C">
            <w:pPr>
              <w:pStyle w:val="af5"/>
              <w:numPr>
                <w:ilvl w:val="0"/>
                <w:numId w:val="40"/>
              </w:numPr>
              <w:spacing w:before="50"/>
              <w:ind w:firstLineChars="0"/>
              <w:jc w:val="left"/>
              <w:rPr>
                <w:rFonts w:ascii="仿宋" w:eastAsia="仿宋" w:hAnsi="仿宋" w:cs="宋体"/>
                <w:kern w:val="0"/>
                <w:sz w:val="24"/>
              </w:rPr>
            </w:pPr>
            <w:r>
              <w:rPr>
                <w:rFonts w:ascii="仿宋" w:eastAsia="仿宋" w:hAnsi="仿宋" w:cs="宋体" w:hint="eastAsia"/>
                <w:kern w:val="0"/>
                <w:sz w:val="24"/>
              </w:rPr>
              <w:t>对特殊人群设定特殊考勤规则；</w:t>
            </w:r>
          </w:p>
          <w:p w:rsidR="000031BA" w:rsidRDefault="002D067C">
            <w:pPr>
              <w:pStyle w:val="af5"/>
              <w:numPr>
                <w:ilvl w:val="0"/>
                <w:numId w:val="40"/>
              </w:numPr>
              <w:spacing w:before="50"/>
              <w:ind w:firstLineChars="0"/>
              <w:jc w:val="left"/>
              <w:rPr>
                <w:rFonts w:ascii="仿宋" w:eastAsia="仿宋" w:hAnsi="仿宋" w:cs="宋体"/>
                <w:kern w:val="0"/>
                <w:sz w:val="24"/>
              </w:rPr>
            </w:pPr>
            <w:r>
              <w:rPr>
                <w:rFonts w:ascii="仿宋" w:eastAsia="仿宋" w:hAnsi="仿宋" w:cs="宋体" w:hint="eastAsia"/>
                <w:kern w:val="0"/>
                <w:sz w:val="24"/>
              </w:rPr>
              <w:t>教职工使用规定的签到方式打卡，考勤结束后，系统根据教职工考勤情况自动计算考勤结果；考勤异常的发送消息提醒。</w:t>
            </w:r>
          </w:p>
          <w:p w:rsidR="000031BA" w:rsidRDefault="002D067C">
            <w:pPr>
              <w:pStyle w:val="af5"/>
              <w:numPr>
                <w:ilvl w:val="0"/>
                <w:numId w:val="40"/>
              </w:numPr>
              <w:spacing w:before="50"/>
              <w:ind w:firstLineChars="0"/>
              <w:jc w:val="left"/>
              <w:rPr>
                <w:rFonts w:ascii="仿宋" w:eastAsia="仿宋" w:hAnsi="仿宋"/>
                <w:sz w:val="24"/>
              </w:rPr>
            </w:pPr>
            <w:r>
              <w:rPr>
                <w:rFonts w:ascii="仿宋" w:eastAsia="仿宋" w:hAnsi="仿宋" w:cs="宋体" w:hint="eastAsia"/>
                <w:kern w:val="0"/>
                <w:sz w:val="24"/>
              </w:rPr>
              <w:t>月底通过统计报表查看教职工本月考勤情况。</w:t>
            </w:r>
          </w:p>
        </w:tc>
      </w:tr>
      <w:tr w:rsidR="000031BA">
        <w:trPr>
          <w:trHeight w:val="567"/>
        </w:trPr>
        <w:tc>
          <w:tcPr>
            <w:tcW w:w="659"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3</w:t>
            </w:r>
          </w:p>
        </w:tc>
        <w:tc>
          <w:tcPr>
            <w:tcW w:w="1156"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科研</w:t>
            </w:r>
          </w:p>
          <w:p w:rsidR="000031BA" w:rsidRDefault="002D067C">
            <w:pPr>
              <w:spacing w:beforeLines="50" w:before="156"/>
              <w:jc w:val="center"/>
              <w:rPr>
                <w:rFonts w:ascii="仿宋" w:eastAsia="仿宋" w:hAnsi="仿宋"/>
                <w:sz w:val="24"/>
              </w:rPr>
            </w:pPr>
            <w:r>
              <w:rPr>
                <w:rFonts w:ascii="仿宋" w:eastAsia="仿宋" w:hAnsi="仿宋" w:hint="eastAsia"/>
                <w:sz w:val="24"/>
              </w:rPr>
              <w:t>管理</w:t>
            </w:r>
          </w:p>
        </w:tc>
        <w:tc>
          <w:tcPr>
            <w:tcW w:w="7245" w:type="dxa"/>
            <w:vAlign w:val="center"/>
          </w:tcPr>
          <w:p w:rsidR="000031BA" w:rsidRDefault="002D067C">
            <w:pPr>
              <w:pStyle w:val="af5"/>
              <w:numPr>
                <w:ilvl w:val="0"/>
                <w:numId w:val="41"/>
              </w:numPr>
              <w:spacing w:before="50"/>
              <w:ind w:firstLineChars="0"/>
              <w:jc w:val="left"/>
              <w:rPr>
                <w:rFonts w:ascii="仿宋" w:eastAsia="仿宋" w:hAnsi="仿宋" w:cs="宋体"/>
                <w:kern w:val="0"/>
                <w:sz w:val="24"/>
              </w:rPr>
            </w:pPr>
            <w:r>
              <w:rPr>
                <w:rFonts w:ascii="仿宋" w:eastAsia="仿宋" w:hAnsi="仿宋" w:cs="宋体" w:hint="eastAsia"/>
                <w:kern w:val="0"/>
                <w:sz w:val="24"/>
              </w:rPr>
              <w:t>可登记著作成果、专利成果、论文成果、获奖成果和课题等信息。支持教职工个人申报论文成果提交给教研室，由教研室进行审</w:t>
            </w:r>
            <w:r>
              <w:rPr>
                <w:rFonts w:ascii="仿宋" w:eastAsia="仿宋" w:hAnsi="仿宋" w:cs="宋体" w:hint="eastAsia"/>
                <w:kern w:val="0"/>
                <w:sz w:val="24"/>
              </w:rPr>
              <w:lastRenderedPageBreak/>
              <w:t>核，也可批量导入相关成果信息。</w:t>
            </w:r>
          </w:p>
          <w:p w:rsidR="000031BA" w:rsidRDefault="002D067C">
            <w:pPr>
              <w:pStyle w:val="af5"/>
              <w:numPr>
                <w:ilvl w:val="0"/>
                <w:numId w:val="41"/>
              </w:numPr>
              <w:spacing w:before="50"/>
              <w:ind w:firstLineChars="0"/>
              <w:jc w:val="left"/>
              <w:rPr>
                <w:rFonts w:ascii="仿宋" w:eastAsia="仿宋" w:hAnsi="仿宋" w:cs="宋体"/>
                <w:kern w:val="0"/>
                <w:sz w:val="24"/>
              </w:rPr>
            </w:pPr>
            <w:r>
              <w:rPr>
                <w:rFonts w:ascii="仿宋" w:eastAsia="仿宋" w:hAnsi="仿宋" w:cs="宋体" w:hint="eastAsia"/>
                <w:kern w:val="0"/>
                <w:sz w:val="24"/>
              </w:rPr>
              <w:t>管理人员可设置教职工可发表论文以及填报内容的时间段，并由教职工自行申报，教研室审核；支持单个添加和批量导入；管理员可以查看所负责部门的论文的数量及详情。</w:t>
            </w:r>
          </w:p>
          <w:p w:rsidR="000031BA" w:rsidRDefault="002D067C">
            <w:pPr>
              <w:pStyle w:val="af5"/>
              <w:numPr>
                <w:ilvl w:val="0"/>
                <w:numId w:val="41"/>
              </w:numPr>
              <w:spacing w:before="50"/>
              <w:ind w:firstLineChars="0"/>
              <w:jc w:val="left"/>
              <w:rPr>
                <w:rFonts w:ascii="仿宋" w:eastAsia="仿宋" w:hAnsi="仿宋" w:cs="宋体"/>
                <w:kern w:val="0"/>
                <w:sz w:val="24"/>
              </w:rPr>
            </w:pPr>
            <w:r>
              <w:rPr>
                <w:rFonts w:ascii="仿宋" w:eastAsia="仿宋" w:hAnsi="仿宋" w:cs="宋体" w:hint="eastAsia"/>
                <w:kern w:val="0"/>
                <w:sz w:val="24"/>
              </w:rPr>
              <w:t>维护著作的基本信息，包含教职工编写的校本教材、著作等成果，支持单个添加和批量导入；管理人员可查看所负责部门的著作的数量及详情。</w:t>
            </w:r>
          </w:p>
          <w:p w:rsidR="000031BA" w:rsidRDefault="002D067C">
            <w:pPr>
              <w:pStyle w:val="af5"/>
              <w:numPr>
                <w:ilvl w:val="0"/>
                <w:numId w:val="41"/>
              </w:numPr>
              <w:spacing w:before="50"/>
              <w:ind w:firstLineChars="0"/>
              <w:jc w:val="left"/>
              <w:rPr>
                <w:rFonts w:ascii="仿宋" w:eastAsia="仿宋" w:hAnsi="仿宋" w:cs="宋体"/>
                <w:kern w:val="0"/>
                <w:sz w:val="24"/>
              </w:rPr>
            </w:pPr>
            <w:r>
              <w:rPr>
                <w:rFonts w:ascii="仿宋" w:eastAsia="仿宋" w:hAnsi="仿宋" w:cs="宋体" w:hint="eastAsia"/>
                <w:kern w:val="0"/>
                <w:sz w:val="24"/>
              </w:rPr>
              <w:t>管理人员负责维护学校教职工研究的各种类型的专利成果，支持单个添加和批量导入；可查看所负责部门的专利成果的数量及详情。</w:t>
            </w:r>
          </w:p>
          <w:p w:rsidR="000031BA" w:rsidRDefault="002D067C">
            <w:pPr>
              <w:pStyle w:val="af5"/>
              <w:numPr>
                <w:ilvl w:val="0"/>
                <w:numId w:val="41"/>
              </w:numPr>
              <w:spacing w:before="50"/>
              <w:ind w:firstLineChars="0"/>
              <w:jc w:val="left"/>
              <w:rPr>
                <w:rFonts w:ascii="仿宋" w:eastAsia="仿宋" w:hAnsi="仿宋" w:cs="宋体"/>
                <w:kern w:val="0"/>
                <w:sz w:val="24"/>
              </w:rPr>
            </w:pPr>
            <w:r>
              <w:rPr>
                <w:rFonts w:ascii="仿宋" w:eastAsia="仿宋" w:hAnsi="仿宋" w:cs="宋体" w:hint="eastAsia"/>
                <w:kern w:val="0"/>
                <w:sz w:val="24"/>
              </w:rPr>
              <w:t>维护获奖成果信息，支持单个添加和批量导入；可查看所负责部门的获奖成果的数量及详情。</w:t>
            </w:r>
          </w:p>
          <w:p w:rsidR="000031BA" w:rsidRDefault="002D067C">
            <w:pPr>
              <w:pStyle w:val="af5"/>
              <w:numPr>
                <w:ilvl w:val="0"/>
                <w:numId w:val="41"/>
              </w:numPr>
              <w:spacing w:before="50"/>
              <w:ind w:firstLineChars="0"/>
              <w:jc w:val="left"/>
              <w:rPr>
                <w:rFonts w:ascii="仿宋" w:eastAsia="仿宋" w:hAnsi="仿宋" w:cs="宋体"/>
                <w:kern w:val="0"/>
                <w:sz w:val="24"/>
              </w:rPr>
            </w:pPr>
            <w:proofErr w:type="gramStart"/>
            <w:r>
              <w:rPr>
                <w:rFonts w:ascii="仿宋" w:eastAsia="仿宋" w:hAnsi="仿宋" w:cs="宋体" w:hint="eastAsia"/>
                <w:kern w:val="0"/>
                <w:sz w:val="24"/>
              </w:rPr>
              <w:t>需支持</w:t>
            </w:r>
            <w:proofErr w:type="gramEnd"/>
            <w:r>
              <w:rPr>
                <w:rFonts w:ascii="仿宋" w:eastAsia="仿宋" w:hAnsi="仿宋" w:cs="宋体" w:hint="eastAsia"/>
                <w:kern w:val="0"/>
                <w:sz w:val="24"/>
              </w:rPr>
              <w:t>多类型的课题管理，并对课题各阶段进行详细的跟踪。</w:t>
            </w:r>
          </w:p>
        </w:tc>
      </w:tr>
      <w:tr w:rsidR="000031BA">
        <w:trPr>
          <w:trHeight w:val="567"/>
        </w:trPr>
        <w:tc>
          <w:tcPr>
            <w:tcW w:w="659"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lastRenderedPageBreak/>
              <w:t>4</w:t>
            </w:r>
          </w:p>
        </w:tc>
        <w:tc>
          <w:tcPr>
            <w:tcW w:w="1156"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工资条查询</w:t>
            </w:r>
          </w:p>
        </w:tc>
        <w:tc>
          <w:tcPr>
            <w:tcW w:w="7245" w:type="dxa"/>
            <w:vAlign w:val="center"/>
          </w:tcPr>
          <w:p w:rsidR="000031BA" w:rsidRDefault="002D067C">
            <w:pPr>
              <w:spacing w:before="50"/>
              <w:jc w:val="left"/>
              <w:rPr>
                <w:rFonts w:ascii="仿宋" w:eastAsia="仿宋" w:hAnsi="仿宋" w:cs="宋体"/>
                <w:kern w:val="0"/>
                <w:sz w:val="24"/>
              </w:rPr>
            </w:pPr>
            <w:r>
              <w:rPr>
                <w:rFonts w:ascii="仿宋" w:eastAsia="仿宋" w:hAnsi="仿宋" w:cs="宋体"/>
                <w:kern w:val="0"/>
                <w:sz w:val="24"/>
              </w:rPr>
              <w:t>支持人事科导入</w:t>
            </w:r>
            <w:r>
              <w:rPr>
                <w:rFonts w:ascii="仿宋" w:eastAsia="仿宋" w:hAnsi="仿宋" w:cs="宋体" w:hint="eastAsia"/>
                <w:kern w:val="0"/>
                <w:sz w:val="24"/>
              </w:rPr>
              <w:t>教职工每月的工资条，教职工可在线查看本人的工资条。</w:t>
            </w:r>
          </w:p>
        </w:tc>
      </w:tr>
      <w:tr w:rsidR="000031BA">
        <w:trPr>
          <w:trHeight w:val="567"/>
        </w:trPr>
        <w:tc>
          <w:tcPr>
            <w:tcW w:w="659"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5</w:t>
            </w:r>
          </w:p>
        </w:tc>
        <w:tc>
          <w:tcPr>
            <w:tcW w:w="1156"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固定资产</w:t>
            </w:r>
            <w:r>
              <w:rPr>
                <w:rFonts w:ascii="仿宋" w:eastAsia="仿宋" w:hAnsi="仿宋"/>
                <w:sz w:val="24"/>
              </w:rPr>
              <w:t>管理</w:t>
            </w:r>
          </w:p>
        </w:tc>
        <w:tc>
          <w:tcPr>
            <w:tcW w:w="7245" w:type="dxa"/>
            <w:vAlign w:val="center"/>
          </w:tcPr>
          <w:p w:rsidR="000031BA" w:rsidRDefault="002D067C">
            <w:pPr>
              <w:pStyle w:val="af5"/>
              <w:numPr>
                <w:ilvl w:val="0"/>
                <w:numId w:val="42"/>
              </w:numPr>
              <w:spacing w:before="50"/>
              <w:ind w:firstLineChars="0"/>
              <w:jc w:val="left"/>
              <w:rPr>
                <w:rFonts w:ascii="仿宋" w:eastAsia="仿宋" w:hAnsi="仿宋" w:cs="宋体"/>
                <w:kern w:val="0"/>
                <w:sz w:val="24"/>
              </w:rPr>
            </w:pPr>
            <w:r>
              <w:rPr>
                <w:rFonts w:ascii="仿宋" w:eastAsia="仿宋" w:hAnsi="仿宋" w:cs="宋体" w:hint="eastAsia"/>
                <w:kern w:val="0"/>
                <w:sz w:val="24"/>
              </w:rPr>
              <w:t>维护常用固定资产维度、</w:t>
            </w:r>
            <w:r>
              <w:rPr>
                <w:rFonts w:ascii="仿宋" w:eastAsia="仿宋" w:hAnsi="仿宋" w:cs="宋体"/>
                <w:kern w:val="0"/>
                <w:sz w:val="24"/>
              </w:rPr>
              <w:t>资产分类，自定义资产编码规则</w:t>
            </w:r>
            <w:r>
              <w:rPr>
                <w:rFonts w:ascii="仿宋" w:eastAsia="仿宋" w:hAnsi="仿宋" w:cs="宋体" w:hint="eastAsia"/>
                <w:kern w:val="0"/>
                <w:sz w:val="24"/>
              </w:rPr>
              <w:t>。</w:t>
            </w:r>
          </w:p>
          <w:p w:rsidR="000031BA" w:rsidRDefault="002D067C">
            <w:pPr>
              <w:pStyle w:val="af5"/>
              <w:numPr>
                <w:ilvl w:val="0"/>
                <w:numId w:val="42"/>
              </w:numPr>
              <w:spacing w:before="50"/>
              <w:ind w:firstLineChars="0"/>
              <w:jc w:val="left"/>
              <w:rPr>
                <w:rFonts w:ascii="仿宋" w:eastAsia="仿宋" w:hAnsi="仿宋" w:cs="宋体"/>
                <w:kern w:val="0"/>
                <w:sz w:val="24"/>
              </w:rPr>
            </w:pPr>
            <w:r>
              <w:rPr>
                <w:rFonts w:ascii="仿宋" w:eastAsia="仿宋" w:hAnsi="仿宋" w:cs="宋体" w:hint="eastAsia"/>
                <w:kern w:val="0"/>
                <w:sz w:val="24"/>
              </w:rPr>
              <w:t>对固定</w:t>
            </w:r>
            <w:r>
              <w:rPr>
                <w:rFonts w:ascii="仿宋" w:eastAsia="仿宋" w:hAnsi="仿宋" w:cs="宋体"/>
                <w:kern w:val="0"/>
                <w:sz w:val="24"/>
              </w:rPr>
              <w:t>资产进行入库</w:t>
            </w:r>
            <w:r>
              <w:rPr>
                <w:rFonts w:ascii="仿宋" w:eastAsia="仿宋" w:hAnsi="仿宋" w:cs="宋体" w:hint="eastAsia"/>
                <w:kern w:val="0"/>
                <w:sz w:val="24"/>
              </w:rPr>
              <w:t>、分配、变更、盘点、报废等操作</w:t>
            </w:r>
            <w:r>
              <w:rPr>
                <w:rFonts w:ascii="仿宋" w:eastAsia="仿宋" w:hAnsi="仿宋" w:cs="宋体"/>
                <w:kern w:val="0"/>
                <w:sz w:val="24"/>
              </w:rPr>
              <w:t>。</w:t>
            </w:r>
          </w:p>
          <w:p w:rsidR="000031BA" w:rsidRDefault="002D067C">
            <w:pPr>
              <w:pStyle w:val="af5"/>
              <w:numPr>
                <w:ilvl w:val="0"/>
                <w:numId w:val="42"/>
              </w:numPr>
              <w:spacing w:before="50"/>
              <w:ind w:firstLineChars="0"/>
              <w:jc w:val="left"/>
              <w:rPr>
                <w:rFonts w:ascii="仿宋" w:eastAsia="仿宋" w:hAnsi="仿宋" w:cs="宋体"/>
                <w:kern w:val="0"/>
                <w:sz w:val="24"/>
              </w:rPr>
            </w:pPr>
            <w:r>
              <w:rPr>
                <w:rFonts w:ascii="仿宋" w:eastAsia="仿宋" w:hAnsi="仿宋" w:cs="宋体" w:hint="eastAsia"/>
                <w:kern w:val="0"/>
                <w:sz w:val="24"/>
              </w:rPr>
              <w:t>定期对资产进行盘点并生成盘点表，可</w:t>
            </w:r>
            <w:r>
              <w:rPr>
                <w:rFonts w:ascii="仿宋" w:eastAsia="仿宋" w:hAnsi="仿宋" w:cs="宋体"/>
                <w:kern w:val="0"/>
                <w:sz w:val="24"/>
              </w:rPr>
              <w:t>对盘点结果进行</w:t>
            </w:r>
            <w:r>
              <w:rPr>
                <w:rFonts w:ascii="仿宋" w:eastAsia="仿宋" w:hAnsi="仿宋" w:cs="宋体" w:hint="eastAsia"/>
                <w:kern w:val="0"/>
                <w:sz w:val="24"/>
              </w:rPr>
              <w:t>导出</w:t>
            </w:r>
            <w:r>
              <w:rPr>
                <w:rFonts w:ascii="仿宋" w:eastAsia="仿宋" w:hAnsi="仿宋" w:cs="宋体"/>
                <w:kern w:val="0"/>
                <w:sz w:val="24"/>
              </w:rPr>
              <w:t>打印，</w:t>
            </w:r>
            <w:r>
              <w:rPr>
                <w:rFonts w:ascii="仿宋" w:eastAsia="仿宋" w:hAnsi="仿宋" w:cs="宋体" w:hint="eastAsia"/>
                <w:kern w:val="0"/>
                <w:sz w:val="24"/>
              </w:rPr>
              <w:t>对</w:t>
            </w:r>
            <w:r>
              <w:rPr>
                <w:rFonts w:ascii="仿宋" w:eastAsia="仿宋" w:hAnsi="仿宋" w:cs="宋体"/>
                <w:kern w:val="0"/>
                <w:sz w:val="24"/>
              </w:rPr>
              <w:t>盘点结构进行处理，</w:t>
            </w:r>
            <w:r>
              <w:rPr>
                <w:rFonts w:ascii="仿宋" w:eastAsia="仿宋" w:hAnsi="仿宋" w:cs="宋体" w:hint="eastAsia"/>
                <w:kern w:val="0"/>
                <w:sz w:val="24"/>
              </w:rPr>
              <w:t>可</w:t>
            </w:r>
            <w:r>
              <w:rPr>
                <w:rFonts w:ascii="仿宋" w:eastAsia="仿宋" w:hAnsi="仿宋" w:cs="宋体"/>
                <w:kern w:val="0"/>
                <w:sz w:val="24"/>
              </w:rPr>
              <w:t>批量设置处理状态。</w:t>
            </w:r>
          </w:p>
          <w:p w:rsidR="000031BA" w:rsidRDefault="002D067C">
            <w:pPr>
              <w:pStyle w:val="af5"/>
              <w:numPr>
                <w:ilvl w:val="0"/>
                <w:numId w:val="42"/>
              </w:numPr>
              <w:spacing w:before="50"/>
              <w:ind w:firstLineChars="0"/>
              <w:jc w:val="left"/>
              <w:rPr>
                <w:rFonts w:ascii="仿宋" w:eastAsia="仿宋" w:hAnsi="仿宋" w:cs="宋体"/>
                <w:kern w:val="0"/>
                <w:sz w:val="24"/>
              </w:rPr>
            </w:pPr>
            <w:r>
              <w:rPr>
                <w:rFonts w:ascii="仿宋" w:eastAsia="仿宋" w:hAnsi="仿宋" w:cs="宋体" w:hint="eastAsia"/>
                <w:kern w:val="0"/>
                <w:sz w:val="24"/>
              </w:rPr>
              <w:t>可按资产分类、存放位置、责任部门进行统计分析。</w:t>
            </w:r>
          </w:p>
        </w:tc>
      </w:tr>
      <w:tr w:rsidR="000031BA">
        <w:trPr>
          <w:trHeight w:val="567"/>
        </w:trPr>
        <w:tc>
          <w:tcPr>
            <w:tcW w:w="659"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6</w:t>
            </w:r>
          </w:p>
        </w:tc>
        <w:tc>
          <w:tcPr>
            <w:tcW w:w="1156" w:type="dxa"/>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kern w:val="0"/>
                <w:sz w:val="24"/>
              </w:rPr>
              <w:t>耐用品/耗材管理</w:t>
            </w:r>
          </w:p>
        </w:tc>
        <w:tc>
          <w:tcPr>
            <w:tcW w:w="7245" w:type="dxa"/>
            <w:vAlign w:val="center"/>
          </w:tcPr>
          <w:p w:rsidR="000031BA" w:rsidRDefault="002D067C">
            <w:pPr>
              <w:pStyle w:val="af5"/>
              <w:numPr>
                <w:ilvl w:val="0"/>
                <w:numId w:val="43"/>
              </w:numPr>
              <w:spacing w:before="50"/>
              <w:ind w:firstLineChars="0"/>
              <w:jc w:val="left"/>
              <w:rPr>
                <w:rFonts w:ascii="仿宋" w:eastAsia="仿宋" w:hAnsi="仿宋" w:cs="宋体"/>
                <w:kern w:val="0"/>
                <w:sz w:val="24"/>
              </w:rPr>
            </w:pPr>
            <w:r>
              <w:rPr>
                <w:rFonts w:ascii="仿宋" w:eastAsia="仿宋" w:hAnsi="仿宋" w:cs="宋体" w:hint="eastAsia"/>
                <w:kern w:val="0"/>
                <w:sz w:val="24"/>
              </w:rPr>
              <w:t>设置</w:t>
            </w:r>
            <w:r>
              <w:rPr>
                <w:rFonts w:ascii="仿宋" w:eastAsia="仿宋" w:hAnsi="仿宋" w:cs="宋体"/>
                <w:kern w:val="0"/>
                <w:sz w:val="24"/>
              </w:rPr>
              <w:t>耐用品</w:t>
            </w:r>
            <w:r>
              <w:rPr>
                <w:rFonts w:ascii="仿宋" w:eastAsia="仿宋" w:hAnsi="仿宋" w:cs="宋体" w:hint="eastAsia"/>
                <w:kern w:val="0"/>
                <w:sz w:val="24"/>
              </w:rPr>
              <w:t>/</w:t>
            </w:r>
            <w:r>
              <w:rPr>
                <w:rFonts w:ascii="仿宋" w:eastAsia="仿宋" w:hAnsi="仿宋" w:cs="宋体"/>
                <w:kern w:val="0"/>
                <w:sz w:val="24"/>
              </w:rPr>
              <w:t>耗材的基本</w:t>
            </w:r>
            <w:r>
              <w:rPr>
                <w:rFonts w:ascii="仿宋" w:eastAsia="仿宋" w:hAnsi="仿宋" w:cs="宋体" w:hint="eastAsia"/>
                <w:kern w:val="0"/>
                <w:sz w:val="24"/>
              </w:rPr>
              <w:t>信息。</w:t>
            </w:r>
          </w:p>
          <w:p w:rsidR="000031BA" w:rsidRDefault="002D067C">
            <w:pPr>
              <w:pStyle w:val="af5"/>
              <w:numPr>
                <w:ilvl w:val="0"/>
                <w:numId w:val="43"/>
              </w:numPr>
              <w:spacing w:before="50"/>
              <w:ind w:firstLineChars="0"/>
              <w:jc w:val="left"/>
              <w:rPr>
                <w:rFonts w:ascii="仿宋" w:eastAsia="仿宋" w:hAnsi="仿宋" w:cs="宋体"/>
                <w:kern w:val="0"/>
                <w:sz w:val="24"/>
              </w:rPr>
            </w:pPr>
            <w:r>
              <w:rPr>
                <w:rFonts w:ascii="仿宋" w:eastAsia="仿宋" w:hAnsi="仿宋" w:cs="宋体"/>
                <w:kern w:val="0"/>
                <w:sz w:val="24"/>
              </w:rPr>
              <w:t>对耐用品</w:t>
            </w:r>
            <w:r>
              <w:rPr>
                <w:rFonts w:ascii="仿宋" w:eastAsia="仿宋" w:hAnsi="仿宋" w:cs="宋体" w:hint="eastAsia"/>
                <w:kern w:val="0"/>
                <w:sz w:val="24"/>
              </w:rPr>
              <w:t>/</w:t>
            </w:r>
            <w:r>
              <w:rPr>
                <w:rFonts w:ascii="仿宋" w:eastAsia="仿宋" w:hAnsi="仿宋" w:cs="宋体"/>
                <w:kern w:val="0"/>
                <w:sz w:val="24"/>
              </w:rPr>
              <w:t>耗材</w:t>
            </w:r>
            <w:r>
              <w:rPr>
                <w:rFonts w:ascii="仿宋" w:eastAsia="仿宋" w:hAnsi="仿宋" w:cs="宋体" w:hint="eastAsia"/>
                <w:kern w:val="0"/>
                <w:sz w:val="24"/>
              </w:rPr>
              <w:t>进行</w:t>
            </w:r>
            <w:r>
              <w:rPr>
                <w:rFonts w:ascii="仿宋" w:eastAsia="仿宋" w:hAnsi="仿宋" w:cs="宋体"/>
                <w:kern w:val="0"/>
                <w:sz w:val="24"/>
              </w:rPr>
              <w:t>入库</w:t>
            </w:r>
            <w:r>
              <w:rPr>
                <w:rFonts w:ascii="仿宋" w:eastAsia="仿宋" w:hAnsi="仿宋" w:cs="宋体" w:hint="eastAsia"/>
                <w:kern w:val="0"/>
                <w:sz w:val="24"/>
              </w:rPr>
              <w:t>、</w:t>
            </w:r>
            <w:r>
              <w:rPr>
                <w:rFonts w:ascii="仿宋" w:eastAsia="仿宋" w:hAnsi="仿宋" w:cs="宋体"/>
                <w:kern w:val="0"/>
                <w:sz w:val="24"/>
              </w:rPr>
              <w:t>出库</w:t>
            </w:r>
            <w:r>
              <w:rPr>
                <w:rFonts w:ascii="仿宋" w:eastAsia="仿宋" w:hAnsi="仿宋" w:cs="宋体" w:hint="eastAsia"/>
                <w:kern w:val="0"/>
                <w:sz w:val="24"/>
              </w:rPr>
              <w:t>、</w:t>
            </w:r>
            <w:r>
              <w:rPr>
                <w:rFonts w:ascii="仿宋" w:eastAsia="仿宋" w:hAnsi="仿宋" w:cs="宋体"/>
                <w:kern w:val="0"/>
                <w:sz w:val="24"/>
              </w:rPr>
              <w:t>退库等操作</w:t>
            </w:r>
            <w:r>
              <w:rPr>
                <w:rFonts w:ascii="仿宋" w:eastAsia="仿宋" w:hAnsi="仿宋" w:cs="宋体" w:hint="eastAsia"/>
                <w:kern w:val="0"/>
                <w:sz w:val="24"/>
              </w:rPr>
              <w:t>。</w:t>
            </w:r>
          </w:p>
          <w:p w:rsidR="000031BA" w:rsidRDefault="002D067C">
            <w:pPr>
              <w:pStyle w:val="af5"/>
              <w:numPr>
                <w:ilvl w:val="0"/>
                <w:numId w:val="43"/>
              </w:numPr>
              <w:spacing w:before="50"/>
              <w:ind w:firstLineChars="0"/>
              <w:jc w:val="left"/>
              <w:rPr>
                <w:rFonts w:ascii="仿宋" w:eastAsia="仿宋" w:hAnsi="仿宋" w:cs="宋体"/>
                <w:kern w:val="0"/>
                <w:sz w:val="24"/>
              </w:rPr>
            </w:pPr>
            <w:r>
              <w:rPr>
                <w:rFonts w:ascii="仿宋" w:eastAsia="仿宋" w:hAnsi="仿宋" w:cs="宋体" w:hint="eastAsia"/>
                <w:kern w:val="0"/>
                <w:sz w:val="24"/>
              </w:rPr>
              <w:t>查询低值耐用品/耗材的基本信息与库存信息，包括总库存量、可用库存量、安全库存上限与下限等。</w:t>
            </w:r>
          </w:p>
        </w:tc>
      </w:tr>
    </w:tbl>
    <w:p w:rsidR="000031BA" w:rsidRDefault="002D067C">
      <w:pPr>
        <w:pStyle w:val="3"/>
        <w:rPr>
          <w:rFonts w:asciiTheme="minorEastAsia" w:eastAsiaTheme="minorEastAsia" w:hAnsiTheme="minorEastAsia"/>
        </w:rPr>
      </w:pPr>
      <w:r>
        <w:rPr>
          <w:rFonts w:asciiTheme="minorEastAsia" w:eastAsiaTheme="minorEastAsia" w:hAnsiTheme="minorEastAsia" w:hint="eastAsia"/>
        </w:rPr>
        <w:t>7、信息化</w:t>
      </w:r>
      <w:r>
        <w:rPr>
          <w:rFonts w:asciiTheme="minorEastAsia" w:eastAsiaTheme="minorEastAsia" w:hAnsiTheme="minorEastAsia"/>
        </w:rPr>
        <w:t>办公服务</w:t>
      </w:r>
    </w:p>
    <w:tbl>
      <w:tblPr>
        <w:tblStyle w:val="af"/>
        <w:tblW w:w="5000" w:type="pct"/>
        <w:tblLook w:val="04A0" w:firstRow="1" w:lastRow="0" w:firstColumn="1" w:lastColumn="0" w:noHBand="0" w:noVBand="1"/>
      </w:tblPr>
      <w:tblGrid>
        <w:gridCol w:w="703"/>
        <w:gridCol w:w="1252"/>
        <w:gridCol w:w="7275"/>
      </w:tblGrid>
      <w:tr w:rsidR="000031BA">
        <w:trPr>
          <w:trHeight w:val="567"/>
        </w:trPr>
        <w:tc>
          <w:tcPr>
            <w:tcW w:w="381" w:type="pct"/>
            <w:vAlign w:val="center"/>
          </w:tcPr>
          <w:p w:rsidR="000031BA" w:rsidRDefault="002D067C">
            <w:pPr>
              <w:spacing w:beforeLines="50" w:before="156"/>
              <w:rPr>
                <w:rFonts w:ascii="仿宋" w:eastAsia="仿宋" w:hAnsi="仿宋"/>
                <w:sz w:val="24"/>
              </w:rPr>
            </w:pPr>
            <w:r>
              <w:rPr>
                <w:rFonts w:ascii="仿宋" w:eastAsia="仿宋" w:hAnsi="仿宋" w:cs="宋体" w:hint="eastAsia"/>
                <w:bCs/>
                <w:kern w:val="0"/>
                <w:sz w:val="24"/>
              </w:rPr>
              <w:t>序号</w:t>
            </w:r>
          </w:p>
        </w:tc>
        <w:tc>
          <w:tcPr>
            <w:tcW w:w="678" w:type="pct"/>
            <w:vAlign w:val="center"/>
          </w:tcPr>
          <w:p w:rsidR="000031BA" w:rsidRDefault="002D067C">
            <w:pPr>
              <w:spacing w:beforeLines="50" w:before="156"/>
              <w:rPr>
                <w:rFonts w:ascii="仿宋" w:eastAsia="仿宋" w:hAnsi="仿宋"/>
                <w:sz w:val="24"/>
              </w:rPr>
            </w:pPr>
            <w:r>
              <w:rPr>
                <w:rFonts w:ascii="仿宋" w:eastAsia="仿宋" w:hAnsi="仿宋" w:cs="宋体" w:hint="eastAsia"/>
                <w:bCs/>
                <w:kern w:val="0"/>
                <w:sz w:val="24"/>
              </w:rPr>
              <w:t>业务功能</w:t>
            </w:r>
          </w:p>
        </w:tc>
        <w:tc>
          <w:tcPr>
            <w:tcW w:w="3941" w:type="pct"/>
            <w:vAlign w:val="center"/>
          </w:tcPr>
          <w:p w:rsidR="000031BA" w:rsidRDefault="002D067C">
            <w:pPr>
              <w:spacing w:beforeLines="50" w:before="156"/>
              <w:jc w:val="center"/>
              <w:rPr>
                <w:rFonts w:ascii="仿宋" w:eastAsia="仿宋" w:hAnsi="仿宋"/>
                <w:sz w:val="24"/>
              </w:rPr>
            </w:pPr>
            <w:r>
              <w:rPr>
                <w:rFonts w:ascii="仿宋" w:eastAsia="仿宋" w:hAnsi="仿宋" w:cs="宋体" w:hint="eastAsia"/>
                <w:bCs/>
                <w:kern w:val="0"/>
                <w:sz w:val="24"/>
              </w:rPr>
              <w:t>详细描述</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流程与表单管理</w:t>
            </w:r>
          </w:p>
        </w:tc>
        <w:tc>
          <w:tcPr>
            <w:tcW w:w="3941" w:type="pct"/>
            <w:vAlign w:val="center"/>
          </w:tcPr>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学校日常办公所需的各种协同办公审批流程，包括：出差、外勤、请假申请、销假等。</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支持对流程进行分类集中管理。</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支持向导式可视化流程设计，学校可按照内部管理制度，自定义审批流程，并根据情况设定权限。</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支持设置多节点与分支，节点包括审批节点、抄送节点、任务分发节点等。</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审批节点设置，审批人可选择具体人员或按动态关系选择审批人员，若需多个审批人的情况下可选择任意审批人审批后即可下一节点，或</w:t>
            </w:r>
            <w:proofErr w:type="gramStart"/>
            <w:r>
              <w:rPr>
                <w:rFonts w:ascii="仿宋" w:eastAsia="仿宋" w:hAnsi="仿宋" w:cs="宋体" w:hint="eastAsia"/>
                <w:kern w:val="0"/>
                <w:sz w:val="24"/>
              </w:rPr>
              <w:t>需所有</w:t>
            </w:r>
            <w:proofErr w:type="gramEnd"/>
            <w:r>
              <w:rPr>
                <w:rFonts w:ascii="仿宋" w:eastAsia="仿宋" w:hAnsi="仿宋" w:cs="宋体" w:hint="eastAsia"/>
                <w:kern w:val="0"/>
                <w:sz w:val="24"/>
              </w:rPr>
              <w:t>审批人同意后才能进入下一节点。</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可对单个流程进行发起人权限设置，设置哪些人员可发起流程，</w:t>
            </w:r>
            <w:r>
              <w:rPr>
                <w:rFonts w:ascii="仿宋" w:eastAsia="仿宋" w:hAnsi="仿宋" w:cs="宋体" w:hint="eastAsia"/>
                <w:kern w:val="0"/>
                <w:sz w:val="24"/>
              </w:rPr>
              <w:lastRenderedPageBreak/>
              <w:t>如教职工、指定教职工、学生、所有人等。</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支持无代码构建流程表单，根据需求进行可视化拖拽方式表单设计，支持表单标题设置、标题描述设置，表单内字段标题可横向、纵向排列。</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支持教师与学生在电脑Web端、平台App端发起流程、可撤回无审批记录的未审批的流程。</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支持消息提醒与业务互通，如待办提醒、退回提醒、流程结束提醒、抄送提醒等。管理员根据流程重要程度设置消息提醒，确保审批人及时查看处理。</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为满足不同的打印需求，系统支持通用打印模板、自定义模板2种形式。</w:t>
            </w:r>
          </w:p>
          <w:p w:rsidR="000031BA" w:rsidRDefault="002D067C">
            <w:pPr>
              <w:pStyle w:val="af5"/>
              <w:numPr>
                <w:ilvl w:val="0"/>
                <w:numId w:val="44"/>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管理员可快速查看、删除、打印历史流程数据。</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lastRenderedPageBreak/>
              <w:t>2</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工作</w:t>
            </w:r>
            <w:r>
              <w:rPr>
                <w:rFonts w:ascii="仿宋" w:eastAsia="仿宋" w:hAnsi="仿宋"/>
                <w:sz w:val="24"/>
              </w:rPr>
              <w:t>任务管理</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工作任务交办者可指定一个主办人、多个协办人、多个关注人，并为主办人和协办人指定计划办理工时，支持添加委托任务给别人办理，自己可以关注该任务的办理情况，查看项目计划中的任务、别人委托给我的任务、我关注的任务，可查看任务是否纳入到每日工作PDCA，</w:t>
            </w:r>
            <w:r>
              <w:rPr>
                <w:rFonts w:ascii="仿宋" w:eastAsia="仿宋" w:hAnsi="仿宋"/>
                <w:sz w:val="24"/>
              </w:rPr>
              <w:t>自动追踪任务</w:t>
            </w:r>
            <w:r>
              <w:rPr>
                <w:rFonts w:ascii="仿宋" w:eastAsia="仿宋" w:hAnsi="仿宋" w:hint="eastAsia"/>
                <w:sz w:val="24"/>
              </w:rPr>
              <w:t>完成</w:t>
            </w:r>
            <w:r>
              <w:rPr>
                <w:rFonts w:ascii="仿宋" w:eastAsia="仿宋" w:hAnsi="仿宋"/>
                <w:sz w:val="24"/>
              </w:rPr>
              <w:t>情况</w:t>
            </w:r>
            <w:r>
              <w:rPr>
                <w:rFonts w:ascii="仿宋" w:eastAsia="仿宋" w:hAnsi="仿宋" w:hint="eastAsia"/>
                <w:sz w:val="24"/>
              </w:rPr>
              <w:t>。办理人员可通过手机快速完成任务办理和办理情况反馈，可通过附件的形式提交工作报告。</w:t>
            </w:r>
          </w:p>
        </w:tc>
      </w:tr>
      <w:tr w:rsidR="000031BA">
        <w:trPr>
          <w:trHeight w:val="1459"/>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3</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项目</w:t>
            </w:r>
            <w:r>
              <w:rPr>
                <w:rFonts w:ascii="仿宋" w:eastAsia="仿宋" w:hAnsi="仿宋"/>
                <w:sz w:val="24"/>
              </w:rPr>
              <w:t>协同工作</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针对持续一段较长时间、涉及人员多的工作项目，提供项目成员管理、任务分解、进度跟踪、问题反馈、工作文档共享、项目成员交流等协同工作支持，提高工作效率。</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4</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工作</w:t>
            </w:r>
            <w:r>
              <w:rPr>
                <w:rFonts w:ascii="仿宋" w:eastAsia="仿宋" w:hAnsi="仿宋"/>
                <w:sz w:val="24"/>
              </w:rPr>
              <w:t>报告</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教师利用</w:t>
            </w:r>
            <w:r>
              <w:rPr>
                <w:rFonts w:ascii="仿宋" w:eastAsia="仿宋" w:hAnsi="仿宋"/>
                <w:sz w:val="24"/>
              </w:rPr>
              <w:t>此功能可</w:t>
            </w:r>
            <w:r>
              <w:rPr>
                <w:rFonts w:ascii="仿宋" w:eastAsia="仿宋" w:hAnsi="仿宋" w:hint="eastAsia"/>
                <w:sz w:val="24"/>
              </w:rPr>
              <w:t>向上级或其他人提交工作报告，指定抄送人、上</w:t>
            </w:r>
            <w:proofErr w:type="gramStart"/>
            <w:r>
              <w:rPr>
                <w:rFonts w:ascii="仿宋" w:eastAsia="仿宋" w:hAnsi="仿宋" w:hint="eastAsia"/>
                <w:sz w:val="24"/>
              </w:rPr>
              <w:t>传报告</w:t>
            </w:r>
            <w:proofErr w:type="gramEnd"/>
            <w:r>
              <w:rPr>
                <w:rFonts w:ascii="仿宋" w:eastAsia="仿宋" w:hAnsi="仿宋" w:hint="eastAsia"/>
                <w:sz w:val="24"/>
              </w:rPr>
              <w:t>附件或在线填写报告内容；支持通过PC或手机APP快速提交、查看批示工作报告，提高工作效率。</w:t>
            </w:r>
          </w:p>
        </w:tc>
      </w:tr>
      <w:tr w:rsidR="000031BA">
        <w:trPr>
          <w:trHeight w:val="1692"/>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5</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sz w:val="24"/>
              </w:rPr>
              <w:t>OKR</w:t>
            </w:r>
            <w:r>
              <w:rPr>
                <w:rFonts w:ascii="仿宋" w:eastAsia="仿宋" w:hAnsi="仿宋" w:hint="eastAsia"/>
                <w:sz w:val="24"/>
              </w:rPr>
              <w:t>管理</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设置机构的组织使命与愿景、指定系统管理员、团队/个人OKR权限等，提供OKR填报、复盘、总结，将各级部门、个人目标与机构的目标对齐，以指导和牵引机构、部门和个人的行为，提供OKR围观议论功能，能侧面提升教职工的绩效表现。</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6</w:t>
            </w:r>
          </w:p>
        </w:tc>
        <w:tc>
          <w:tcPr>
            <w:tcW w:w="678"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每日</w:t>
            </w:r>
            <w:r>
              <w:rPr>
                <w:rFonts w:ascii="仿宋" w:eastAsia="仿宋" w:hAnsi="仿宋"/>
                <w:sz w:val="24"/>
              </w:rPr>
              <w:t>工作计划与总结</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能够进行有效的个人时间管理，帮助教职工明确每天要做的事情，排出事情的优先等级、紧急程度、重要程度等，按每日填写工作计划，事先能够根据事务的重要和紧急程度做好安排，管理人员查看教职工每日填写的工作计划和总结信息，以月为单位统计每个教职工每天的PDCA计划/总结情况，不断优化自我管理。</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7</w:t>
            </w:r>
          </w:p>
        </w:tc>
        <w:tc>
          <w:tcPr>
            <w:tcW w:w="678" w:type="pct"/>
            <w:vAlign w:val="center"/>
          </w:tcPr>
          <w:p w:rsidR="000031BA" w:rsidRDefault="002D067C">
            <w:pPr>
              <w:spacing w:beforeLines="50" w:before="156"/>
              <w:rPr>
                <w:rFonts w:ascii="仿宋" w:eastAsia="仿宋" w:hAnsi="仿宋"/>
                <w:sz w:val="24"/>
              </w:rPr>
            </w:pPr>
            <w:proofErr w:type="gramStart"/>
            <w:r>
              <w:rPr>
                <w:rFonts w:ascii="仿宋" w:eastAsia="仿宋" w:hAnsi="仿宋" w:hint="eastAsia"/>
                <w:sz w:val="24"/>
              </w:rPr>
              <w:t>月周</w:t>
            </w:r>
            <w:r>
              <w:rPr>
                <w:rFonts w:ascii="仿宋" w:eastAsia="仿宋" w:hAnsi="仿宋"/>
                <w:sz w:val="24"/>
              </w:rPr>
              <w:t>工作</w:t>
            </w:r>
            <w:proofErr w:type="gramEnd"/>
            <w:r>
              <w:rPr>
                <w:rFonts w:ascii="仿宋" w:eastAsia="仿宋" w:hAnsi="仿宋"/>
                <w:sz w:val="24"/>
              </w:rPr>
              <w:t>计划</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管理员</w:t>
            </w:r>
            <w:r>
              <w:rPr>
                <w:rFonts w:ascii="仿宋" w:eastAsia="仿宋" w:hAnsi="仿宋"/>
                <w:sz w:val="24"/>
              </w:rPr>
              <w:t>可按</w:t>
            </w:r>
            <w:r>
              <w:rPr>
                <w:rFonts w:ascii="仿宋" w:eastAsia="仿宋" w:hAnsi="仿宋" w:hint="eastAsia"/>
                <w:sz w:val="24"/>
              </w:rPr>
              <w:t>时间顺序浏览个人和部门</w:t>
            </w:r>
            <w:proofErr w:type="gramStart"/>
            <w:r>
              <w:rPr>
                <w:rFonts w:ascii="仿宋" w:eastAsia="仿宋" w:hAnsi="仿宋" w:hint="eastAsia"/>
                <w:sz w:val="24"/>
              </w:rPr>
              <w:t>的月周工作</w:t>
            </w:r>
            <w:proofErr w:type="gramEnd"/>
            <w:r>
              <w:rPr>
                <w:rFonts w:ascii="仿宋" w:eastAsia="仿宋" w:hAnsi="仿宋" w:hint="eastAsia"/>
                <w:sz w:val="24"/>
              </w:rPr>
              <w:t>计划，</w:t>
            </w:r>
            <w:r>
              <w:rPr>
                <w:rFonts w:ascii="仿宋" w:eastAsia="仿宋" w:hAnsi="仿宋"/>
                <w:sz w:val="24"/>
              </w:rPr>
              <w:t>个人和部门可以</w:t>
            </w:r>
            <w:proofErr w:type="gramStart"/>
            <w:r>
              <w:rPr>
                <w:rFonts w:ascii="仿宋" w:eastAsia="仿宋" w:hAnsi="仿宋"/>
                <w:sz w:val="24"/>
              </w:rPr>
              <w:t>对月周工</w:t>
            </w:r>
            <w:proofErr w:type="gramEnd"/>
            <w:r>
              <w:rPr>
                <w:rFonts w:ascii="仿宋" w:eastAsia="仿宋" w:hAnsi="仿宋"/>
                <w:sz w:val="24"/>
              </w:rPr>
              <w:t>作计划进行填报、总结。</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8</w:t>
            </w:r>
          </w:p>
        </w:tc>
        <w:tc>
          <w:tcPr>
            <w:tcW w:w="678"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公告</w:t>
            </w:r>
            <w:r>
              <w:rPr>
                <w:rFonts w:ascii="仿宋" w:eastAsia="仿宋" w:hAnsi="仿宋"/>
                <w:sz w:val="24"/>
              </w:rPr>
              <w:t>通知</w:t>
            </w:r>
          </w:p>
        </w:tc>
        <w:tc>
          <w:tcPr>
            <w:tcW w:w="3941" w:type="pct"/>
            <w:vAlign w:val="center"/>
          </w:tcPr>
          <w:p w:rsidR="000031BA" w:rsidRDefault="002D067C">
            <w:pPr>
              <w:pStyle w:val="af5"/>
              <w:numPr>
                <w:ilvl w:val="0"/>
                <w:numId w:val="45"/>
              </w:numPr>
              <w:spacing w:before="50"/>
              <w:ind w:firstLineChars="0"/>
              <w:jc w:val="left"/>
              <w:rPr>
                <w:rFonts w:ascii="仿宋" w:eastAsia="仿宋" w:hAnsi="仿宋" w:cs="宋体"/>
                <w:kern w:val="0"/>
                <w:sz w:val="24"/>
              </w:rPr>
            </w:pPr>
            <w:r>
              <w:rPr>
                <w:rFonts w:ascii="仿宋" w:eastAsia="仿宋" w:hAnsi="仿宋" w:cs="宋体" w:hint="eastAsia"/>
                <w:kern w:val="0"/>
                <w:sz w:val="24"/>
              </w:rPr>
              <w:t>可</w:t>
            </w:r>
            <w:r>
              <w:rPr>
                <w:rFonts w:ascii="仿宋" w:eastAsia="仿宋" w:hAnsi="仿宋" w:cs="宋体"/>
                <w:kern w:val="0"/>
                <w:sz w:val="24"/>
              </w:rPr>
              <w:t>分类维护及授权通知</w:t>
            </w:r>
            <w:r>
              <w:rPr>
                <w:rFonts w:ascii="仿宋" w:eastAsia="仿宋" w:hAnsi="仿宋" w:cs="宋体" w:hint="eastAsia"/>
                <w:kern w:val="0"/>
                <w:sz w:val="24"/>
              </w:rPr>
              <w:t>/消息</w:t>
            </w:r>
            <w:r>
              <w:rPr>
                <w:rFonts w:ascii="仿宋" w:eastAsia="仿宋" w:hAnsi="仿宋" w:cs="宋体"/>
                <w:kern w:val="0"/>
                <w:sz w:val="24"/>
              </w:rPr>
              <w:t>发送范围，</w:t>
            </w:r>
            <w:r>
              <w:rPr>
                <w:rFonts w:ascii="仿宋" w:eastAsia="仿宋" w:hAnsi="仿宋" w:cs="宋体" w:hint="eastAsia"/>
                <w:kern w:val="0"/>
                <w:sz w:val="24"/>
              </w:rPr>
              <w:t>配置</w:t>
            </w:r>
            <w:r>
              <w:rPr>
                <w:rFonts w:ascii="仿宋" w:eastAsia="仿宋" w:hAnsi="仿宋" w:cs="宋体"/>
                <w:kern w:val="0"/>
                <w:sz w:val="24"/>
              </w:rPr>
              <w:t>教职工可发送人员的范围、</w:t>
            </w:r>
            <w:r>
              <w:rPr>
                <w:rFonts w:ascii="仿宋" w:eastAsia="仿宋" w:hAnsi="仿宋" w:cs="宋体" w:hint="eastAsia"/>
                <w:kern w:val="0"/>
                <w:sz w:val="24"/>
              </w:rPr>
              <w:t>教职工</w:t>
            </w:r>
            <w:r>
              <w:rPr>
                <w:rFonts w:ascii="仿宋" w:eastAsia="仿宋" w:hAnsi="仿宋" w:cs="宋体"/>
                <w:kern w:val="0"/>
                <w:sz w:val="24"/>
              </w:rPr>
              <w:t>可发送</w:t>
            </w:r>
            <w:r>
              <w:rPr>
                <w:rFonts w:ascii="仿宋" w:eastAsia="仿宋" w:hAnsi="仿宋" w:cs="宋体" w:hint="eastAsia"/>
                <w:kern w:val="0"/>
                <w:sz w:val="24"/>
              </w:rPr>
              <w:t>设备</w:t>
            </w:r>
            <w:r>
              <w:rPr>
                <w:rFonts w:ascii="仿宋" w:eastAsia="仿宋" w:hAnsi="仿宋" w:cs="宋体"/>
                <w:kern w:val="0"/>
                <w:sz w:val="24"/>
              </w:rPr>
              <w:t>的范围，</w:t>
            </w:r>
            <w:r>
              <w:rPr>
                <w:rFonts w:ascii="仿宋" w:eastAsia="仿宋" w:hAnsi="仿宋" w:cs="宋体" w:hint="eastAsia"/>
                <w:kern w:val="0"/>
                <w:sz w:val="24"/>
              </w:rPr>
              <w:t>配置业务模块是否发消息以及消息发送的形式。</w:t>
            </w:r>
          </w:p>
          <w:p w:rsidR="000031BA" w:rsidRDefault="002D067C">
            <w:pPr>
              <w:pStyle w:val="af5"/>
              <w:numPr>
                <w:ilvl w:val="0"/>
                <w:numId w:val="45"/>
              </w:numPr>
              <w:spacing w:before="50"/>
              <w:ind w:firstLineChars="0"/>
              <w:jc w:val="left"/>
              <w:rPr>
                <w:rFonts w:ascii="仿宋" w:eastAsia="仿宋" w:hAnsi="仿宋" w:cs="宋体"/>
                <w:kern w:val="0"/>
                <w:sz w:val="24"/>
              </w:rPr>
            </w:pPr>
            <w:r>
              <w:rPr>
                <w:rFonts w:ascii="仿宋" w:eastAsia="仿宋" w:hAnsi="仿宋" w:cs="宋体" w:hint="eastAsia"/>
                <w:kern w:val="0"/>
                <w:sz w:val="24"/>
              </w:rPr>
              <w:lastRenderedPageBreak/>
              <w:t>可人工或由系统自动发送重要通知，师生员工可通过PC、手机客户端查看与自己相关的系统公告通知，业务模块可调用系统消息功能发送系统消息，实现消息的推送。</w:t>
            </w:r>
          </w:p>
          <w:p w:rsidR="000031BA" w:rsidRDefault="002D067C">
            <w:pPr>
              <w:pStyle w:val="af5"/>
              <w:numPr>
                <w:ilvl w:val="0"/>
                <w:numId w:val="45"/>
              </w:numPr>
              <w:spacing w:before="50"/>
              <w:ind w:firstLineChars="0"/>
              <w:jc w:val="left"/>
              <w:rPr>
                <w:rFonts w:ascii="仿宋" w:eastAsia="仿宋" w:hAnsi="仿宋" w:cs="宋体"/>
                <w:kern w:val="0"/>
                <w:sz w:val="24"/>
              </w:rPr>
            </w:pPr>
            <w:r>
              <w:rPr>
                <w:rFonts w:ascii="仿宋" w:eastAsia="仿宋" w:hAnsi="仿宋" w:cs="宋体" w:hint="eastAsia"/>
                <w:kern w:val="0"/>
                <w:sz w:val="24"/>
              </w:rPr>
              <w:t>管理员维护学校的短信套餐，</w:t>
            </w:r>
            <w:r>
              <w:rPr>
                <w:rFonts w:ascii="仿宋" w:eastAsia="仿宋" w:hAnsi="仿宋" w:cs="宋体"/>
                <w:kern w:val="0"/>
                <w:sz w:val="24"/>
              </w:rPr>
              <w:t>可</w:t>
            </w:r>
            <w:r>
              <w:rPr>
                <w:rFonts w:ascii="仿宋" w:eastAsia="仿宋" w:hAnsi="仿宋" w:cs="宋体" w:hint="eastAsia"/>
                <w:kern w:val="0"/>
                <w:sz w:val="24"/>
              </w:rPr>
              <w:t>查看充值产生的流水账、套餐种类及套餐当前使用情况，支持</w:t>
            </w:r>
            <w:r>
              <w:rPr>
                <w:rFonts w:ascii="仿宋" w:eastAsia="仿宋" w:hAnsi="仿宋" w:cs="宋体"/>
                <w:kern w:val="0"/>
                <w:sz w:val="24"/>
              </w:rPr>
              <w:t>按</w:t>
            </w:r>
            <w:r>
              <w:rPr>
                <w:rFonts w:ascii="仿宋" w:eastAsia="仿宋" w:hAnsi="仿宋" w:cs="宋体" w:hint="eastAsia"/>
                <w:kern w:val="0"/>
                <w:sz w:val="24"/>
              </w:rPr>
              <w:t>月、组织机构统计短信发送量，</w:t>
            </w:r>
            <w:r>
              <w:rPr>
                <w:rFonts w:ascii="仿宋" w:eastAsia="仿宋" w:hAnsi="仿宋" w:cs="宋体"/>
                <w:kern w:val="0"/>
                <w:sz w:val="24"/>
              </w:rPr>
              <w:t>定期对短信数据进行清理。</w:t>
            </w:r>
          </w:p>
          <w:p w:rsidR="000031BA" w:rsidRDefault="002D067C">
            <w:pPr>
              <w:pStyle w:val="af5"/>
              <w:numPr>
                <w:ilvl w:val="0"/>
                <w:numId w:val="45"/>
              </w:numPr>
              <w:spacing w:before="50"/>
              <w:ind w:firstLineChars="0"/>
              <w:jc w:val="left"/>
              <w:rPr>
                <w:rFonts w:ascii="仿宋" w:eastAsia="仿宋" w:hAnsi="仿宋" w:cs="宋体"/>
                <w:kern w:val="0"/>
                <w:sz w:val="24"/>
              </w:rPr>
            </w:pPr>
            <w:r>
              <w:rPr>
                <w:rFonts w:ascii="仿宋" w:eastAsia="仿宋" w:hAnsi="仿宋" w:cs="宋体" w:hint="eastAsia"/>
                <w:kern w:val="0"/>
                <w:sz w:val="24"/>
              </w:rPr>
              <w:t>系统定时</w:t>
            </w:r>
            <w:r>
              <w:rPr>
                <w:rFonts w:ascii="仿宋" w:eastAsia="仿宋" w:hAnsi="仿宋" w:cs="宋体"/>
                <w:kern w:val="0"/>
                <w:sz w:val="24"/>
              </w:rPr>
              <w:t>自动发送</w:t>
            </w:r>
            <w:r>
              <w:rPr>
                <w:rFonts w:ascii="仿宋" w:eastAsia="仿宋" w:hAnsi="仿宋" w:cs="宋体" w:hint="eastAsia"/>
                <w:kern w:val="0"/>
                <w:sz w:val="24"/>
              </w:rPr>
              <w:t>短信</w:t>
            </w:r>
            <w:r>
              <w:rPr>
                <w:rFonts w:ascii="仿宋" w:eastAsia="仿宋" w:hAnsi="仿宋" w:cs="宋体"/>
                <w:kern w:val="0"/>
                <w:sz w:val="24"/>
              </w:rPr>
              <w:t>，</w:t>
            </w:r>
            <w:r>
              <w:rPr>
                <w:rFonts w:ascii="仿宋" w:eastAsia="仿宋" w:hAnsi="仿宋" w:cs="宋体" w:hint="eastAsia"/>
                <w:kern w:val="0"/>
                <w:sz w:val="24"/>
              </w:rPr>
              <w:t>也可</w:t>
            </w:r>
            <w:r>
              <w:rPr>
                <w:rFonts w:ascii="仿宋" w:eastAsia="仿宋" w:hAnsi="仿宋" w:cs="宋体"/>
                <w:kern w:val="0"/>
                <w:sz w:val="24"/>
              </w:rPr>
              <w:t>按</w:t>
            </w:r>
            <w:r>
              <w:rPr>
                <w:rFonts w:ascii="仿宋" w:eastAsia="仿宋" w:hAnsi="仿宋" w:cs="宋体" w:hint="eastAsia"/>
                <w:kern w:val="0"/>
                <w:sz w:val="24"/>
              </w:rPr>
              <w:t>校区、系、行政班、自定义组、某个人等方式</w:t>
            </w:r>
            <w:proofErr w:type="gramStart"/>
            <w:r>
              <w:rPr>
                <w:rFonts w:ascii="仿宋" w:eastAsia="仿宋" w:hAnsi="仿宋" w:cs="宋体" w:hint="eastAsia"/>
                <w:kern w:val="0"/>
                <w:sz w:val="24"/>
              </w:rPr>
              <w:t>手动群</w:t>
            </w:r>
            <w:proofErr w:type="gramEnd"/>
            <w:r>
              <w:rPr>
                <w:rFonts w:ascii="仿宋" w:eastAsia="仿宋" w:hAnsi="仿宋" w:cs="宋体" w:hint="eastAsia"/>
                <w:kern w:val="0"/>
                <w:sz w:val="24"/>
              </w:rPr>
              <w:t>发手机短信，老师</w:t>
            </w:r>
            <w:r>
              <w:rPr>
                <w:rFonts w:ascii="仿宋" w:eastAsia="仿宋" w:hAnsi="仿宋" w:cs="宋体"/>
                <w:kern w:val="0"/>
                <w:sz w:val="24"/>
              </w:rPr>
              <w:t>可查看删除手机短信</w:t>
            </w:r>
            <w:r>
              <w:rPr>
                <w:rFonts w:ascii="仿宋" w:eastAsia="仿宋" w:hAnsi="仿宋" w:cs="宋体" w:hint="eastAsia"/>
                <w:kern w:val="0"/>
                <w:sz w:val="24"/>
              </w:rPr>
              <w:t>记录</w:t>
            </w:r>
            <w:r>
              <w:rPr>
                <w:rFonts w:ascii="仿宋" w:eastAsia="仿宋" w:hAnsi="仿宋" w:cs="宋体"/>
                <w:kern w:val="0"/>
                <w:sz w:val="24"/>
              </w:rPr>
              <w:t>，</w:t>
            </w:r>
            <w:r>
              <w:rPr>
                <w:rFonts w:ascii="仿宋" w:eastAsia="仿宋" w:hAnsi="仿宋" w:cs="宋体" w:hint="eastAsia"/>
                <w:kern w:val="0"/>
                <w:sz w:val="24"/>
              </w:rPr>
              <w:t>配置</w:t>
            </w:r>
            <w:r>
              <w:rPr>
                <w:rFonts w:ascii="仿宋" w:eastAsia="仿宋" w:hAnsi="仿宋" w:cs="宋体"/>
                <w:kern w:val="0"/>
                <w:sz w:val="24"/>
              </w:rPr>
              <w:t>生日短信发送开启规则，定时自动发送祝福短信。</w:t>
            </w:r>
          </w:p>
          <w:p w:rsidR="000031BA" w:rsidRDefault="002D067C">
            <w:pPr>
              <w:pStyle w:val="af5"/>
              <w:numPr>
                <w:ilvl w:val="0"/>
                <w:numId w:val="45"/>
              </w:numPr>
              <w:spacing w:before="50"/>
              <w:ind w:firstLineChars="0"/>
              <w:jc w:val="left"/>
              <w:rPr>
                <w:rFonts w:ascii="仿宋" w:eastAsia="仿宋" w:hAnsi="仿宋" w:cs="宋体"/>
                <w:kern w:val="0"/>
                <w:sz w:val="24"/>
              </w:rPr>
            </w:pPr>
            <w:r>
              <w:rPr>
                <w:rFonts w:ascii="仿宋" w:eastAsia="仿宋" w:hAnsi="仿宋" w:cs="宋体" w:hint="eastAsia"/>
                <w:kern w:val="0"/>
                <w:sz w:val="24"/>
              </w:rPr>
              <w:t>支持查看通知的阅读明细。</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lastRenderedPageBreak/>
              <w:t>9</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个人</w:t>
            </w:r>
          </w:p>
          <w:p w:rsidR="000031BA" w:rsidRDefault="002D067C">
            <w:pPr>
              <w:spacing w:beforeLines="50" w:before="156"/>
              <w:jc w:val="center"/>
              <w:rPr>
                <w:rFonts w:ascii="仿宋" w:eastAsia="仿宋" w:hAnsi="仿宋"/>
                <w:sz w:val="24"/>
              </w:rPr>
            </w:pPr>
            <w:r>
              <w:rPr>
                <w:rFonts w:ascii="仿宋" w:eastAsia="仿宋" w:hAnsi="仿宋"/>
                <w:sz w:val="24"/>
              </w:rPr>
              <w:t>云盘</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能够设置学生、教职工、特殊用户的云盘容量，设置云</w:t>
            </w:r>
            <w:proofErr w:type="gramStart"/>
            <w:r>
              <w:rPr>
                <w:rFonts w:ascii="仿宋" w:eastAsia="仿宋" w:hAnsi="仿宋" w:hint="eastAsia"/>
                <w:sz w:val="24"/>
              </w:rPr>
              <w:t>盘允许</w:t>
            </w:r>
            <w:proofErr w:type="gramEnd"/>
            <w:r>
              <w:rPr>
                <w:rFonts w:ascii="仿宋" w:eastAsia="仿宋" w:hAnsi="仿宋" w:hint="eastAsia"/>
                <w:sz w:val="24"/>
              </w:rPr>
              <w:t>上传文件类型，随时查看容量使用情况；全校共享目录维护，设置分享及共享范围权限；能设置定时清理文件，防止磁盘空间占满。可以把允许格式和大小的文件上传到个人云盘中进行保存，教职工或学生可以查看别人共享给我的文件，可以在线预览、下载等。</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10</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知识库</w:t>
            </w:r>
          </w:p>
          <w:p w:rsidR="000031BA" w:rsidRDefault="002D067C">
            <w:pPr>
              <w:spacing w:beforeLines="50" w:before="156"/>
              <w:jc w:val="center"/>
              <w:rPr>
                <w:rFonts w:ascii="仿宋" w:eastAsia="仿宋" w:hAnsi="仿宋"/>
                <w:sz w:val="24"/>
              </w:rPr>
            </w:pPr>
            <w:r>
              <w:rPr>
                <w:rFonts w:ascii="仿宋" w:eastAsia="仿宋" w:hAnsi="仿宋"/>
                <w:sz w:val="24"/>
              </w:rPr>
              <w:t>管理</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将学校各部门、岗位相关的规章制度、岗位工作手册、工作标准、技术规范、各类模板等电子文档，纳入学校知识库统一管理，按知识库授予某类用户对该知识库的上传、下载、预览等权限授权使用，便捷查找同时逐渐积累学校知识资产。</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11</w:t>
            </w:r>
          </w:p>
        </w:tc>
        <w:tc>
          <w:tcPr>
            <w:tcW w:w="678"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学校</w:t>
            </w:r>
            <w:r>
              <w:rPr>
                <w:rFonts w:ascii="仿宋" w:eastAsia="仿宋" w:hAnsi="仿宋"/>
                <w:sz w:val="24"/>
              </w:rPr>
              <w:t>运营管理看板</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能够通过手机客户端、电视等随时查看授权范围内的学校各项工作实时图表数据，学校领导可及时了解学校招生、迎新报到、教务、教学、就业、实习等方面的情况，及时发现问题和处理问题，提升过程管理的效率。</w:t>
            </w:r>
          </w:p>
        </w:tc>
      </w:tr>
      <w:tr w:rsidR="000031BA">
        <w:trPr>
          <w:trHeight w:val="567"/>
        </w:trPr>
        <w:tc>
          <w:tcPr>
            <w:tcW w:w="381"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12</w:t>
            </w:r>
          </w:p>
        </w:tc>
        <w:tc>
          <w:tcPr>
            <w:tcW w:w="678" w:type="pct"/>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健康</w:t>
            </w:r>
          </w:p>
          <w:p w:rsidR="000031BA" w:rsidRDefault="002D067C">
            <w:pPr>
              <w:spacing w:beforeLines="50" w:before="156"/>
              <w:jc w:val="center"/>
              <w:rPr>
                <w:rFonts w:ascii="仿宋" w:eastAsia="仿宋" w:hAnsi="仿宋"/>
                <w:sz w:val="24"/>
              </w:rPr>
            </w:pPr>
            <w:r>
              <w:rPr>
                <w:rFonts w:ascii="仿宋" w:eastAsia="仿宋" w:hAnsi="仿宋" w:hint="eastAsia"/>
                <w:sz w:val="24"/>
              </w:rPr>
              <w:t>上报</w:t>
            </w:r>
          </w:p>
        </w:tc>
        <w:tc>
          <w:tcPr>
            <w:tcW w:w="3941" w:type="pct"/>
            <w:vAlign w:val="center"/>
          </w:tcPr>
          <w:p w:rsidR="000031BA" w:rsidRDefault="002D067C">
            <w:pPr>
              <w:spacing w:beforeLines="50" w:before="156"/>
              <w:rPr>
                <w:rFonts w:ascii="仿宋" w:eastAsia="仿宋" w:hAnsi="仿宋"/>
                <w:sz w:val="24"/>
              </w:rPr>
            </w:pPr>
            <w:r>
              <w:rPr>
                <w:rFonts w:ascii="仿宋" w:eastAsia="仿宋" w:hAnsi="仿宋" w:hint="eastAsia"/>
                <w:sz w:val="24"/>
              </w:rPr>
              <w:t>支持教师、学生使用智慧校园</w:t>
            </w:r>
            <w:r>
              <w:rPr>
                <w:rFonts w:ascii="仿宋" w:eastAsia="仿宋" w:hAnsi="仿宋"/>
                <w:sz w:val="24"/>
              </w:rPr>
              <w:t>APP</w:t>
            </w:r>
            <w:r>
              <w:rPr>
                <w:rFonts w:ascii="仿宋" w:eastAsia="仿宋" w:hAnsi="仿宋" w:hint="eastAsia"/>
                <w:sz w:val="24"/>
              </w:rPr>
              <w:t>填写每日健康状况，管理员可查看相关明细。</w:t>
            </w:r>
          </w:p>
        </w:tc>
      </w:tr>
    </w:tbl>
    <w:p w:rsidR="000031BA" w:rsidRDefault="000031BA"/>
    <w:p w:rsidR="000031BA" w:rsidRDefault="002D067C">
      <w:pPr>
        <w:pStyle w:val="3"/>
        <w:rPr>
          <w:rFonts w:asciiTheme="minorEastAsia" w:eastAsiaTheme="minorEastAsia" w:hAnsiTheme="minorEastAsia"/>
        </w:rPr>
      </w:pPr>
      <w:r>
        <w:rPr>
          <w:rFonts w:asciiTheme="minorEastAsia" w:eastAsiaTheme="minorEastAsia" w:hAnsiTheme="minorEastAsia" w:hint="eastAsia"/>
        </w:rPr>
        <w:t>8、人脸识别云服务</w:t>
      </w:r>
    </w:p>
    <w:tbl>
      <w:tblPr>
        <w:tblStyle w:val="af"/>
        <w:tblW w:w="0" w:type="auto"/>
        <w:tblLook w:val="04A0" w:firstRow="1" w:lastRow="0" w:firstColumn="1" w:lastColumn="0" w:noHBand="0" w:noVBand="1"/>
      </w:tblPr>
      <w:tblGrid>
        <w:gridCol w:w="817"/>
        <w:gridCol w:w="1134"/>
        <w:gridCol w:w="7279"/>
      </w:tblGrid>
      <w:tr w:rsidR="000031BA">
        <w:tc>
          <w:tcPr>
            <w:tcW w:w="817" w:type="dxa"/>
            <w:vAlign w:val="center"/>
          </w:tcPr>
          <w:p w:rsidR="000031BA" w:rsidRDefault="002D067C">
            <w:pPr>
              <w:jc w:val="center"/>
              <w:rPr>
                <w:rFonts w:ascii="仿宋" w:eastAsia="仿宋" w:hAnsi="仿宋"/>
                <w:sz w:val="24"/>
              </w:rPr>
            </w:pPr>
            <w:r>
              <w:rPr>
                <w:rFonts w:ascii="仿宋" w:eastAsia="仿宋" w:hAnsi="仿宋" w:hint="eastAsia"/>
                <w:sz w:val="24"/>
              </w:rPr>
              <w:t>序号</w:t>
            </w:r>
          </w:p>
        </w:tc>
        <w:tc>
          <w:tcPr>
            <w:tcW w:w="1134" w:type="dxa"/>
            <w:vAlign w:val="center"/>
          </w:tcPr>
          <w:p w:rsidR="000031BA" w:rsidRDefault="002D067C">
            <w:pPr>
              <w:jc w:val="center"/>
              <w:rPr>
                <w:rFonts w:ascii="仿宋" w:eastAsia="仿宋" w:hAnsi="仿宋"/>
                <w:sz w:val="24"/>
              </w:rPr>
            </w:pPr>
            <w:r>
              <w:rPr>
                <w:rFonts w:ascii="仿宋" w:eastAsia="仿宋" w:hAnsi="仿宋" w:hint="eastAsia"/>
                <w:sz w:val="24"/>
              </w:rPr>
              <w:t>功能</w:t>
            </w:r>
          </w:p>
          <w:p w:rsidR="000031BA" w:rsidRDefault="002D067C">
            <w:pPr>
              <w:jc w:val="center"/>
              <w:rPr>
                <w:rFonts w:ascii="仿宋" w:eastAsia="仿宋" w:hAnsi="仿宋"/>
                <w:sz w:val="24"/>
              </w:rPr>
            </w:pPr>
            <w:r>
              <w:rPr>
                <w:rFonts w:ascii="仿宋" w:eastAsia="仿宋" w:hAnsi="仿宋" w:hint="eastAsia"/>
                <w:sz w:val="24"/>
              </w:rPr>
              <w:t>服务</w:t>
            </w:r>
          </w:p>
        </w:tc>
        <w:tc>
          <w:tcPr>
            <w:tcW w:w="7279" w:type="dxa"/>
            <w:vAlign w:val="center"/>
          </w:tcPr>
          <w:p w:rsidR="000031BA" w:rsidRDefault="002D067C">
            <w:pPr>
              <w:jc w:val="center"/>
              <w:rPr>
                <w:rFonts w:ascii="仿宋" w:eastAsia="仿宋" w:hAnsi="仿宋"/>
                <w:sz w:val="24"/>
              </w:rPr>
            </w:pPr>
            <w:r>
              <w:rPr>
                <w:rFonts w:ascii="仿宋" w:eastAsia="仿宋" w:hAnsi="仿宋" w:hint="eastAsia"/>
                <w:sz w:val="24"/>
              </w:rPr>
              <w:t>详细描述</w:t>
            </w:r>
          </w:p>
        </w:tc>
      </w:tr>
      <w:tr w:rsidR="000031BA">
        <w:tc>
          <w:tcPr>
            <w:tcW w:w="817" w:type="dxa"/>
            <w:vAlign w:val="center"/>
          </w:tcPr>
          <w:p w:rsidR="000031BA" w:rsidRDefault="002D067C">
            <w:pPr>
              <w:jc w:val="center"/>
            </w:pPr>
            <w:r>
              <w:rPr>
                <w:rFonts w:hint="eastAsia"/>
              </w:rPr>
              <w:t>1</w:t>
            </w:r>
          </w:p>
        </w:tc>
        <w:tc>
          <w:tcPr>
            <w:tcW w:w="1134" w:type="dxa"/>
            <w:vAlign w:val="center"/>
          </w:tcPr>
          <w:p w:rsidR="000031BA" w:rsidRDefault="002D067C">
            <w:pPr>
              <w:pStyle w:val="af5"/>
              <w:spacing w:before="25" w:after="25" w:line="300" w:lineRule="auto"/>
              <w:ind w:left="200" w:firstLineChars="0" w:firstLine="0"/>
              <w:jc w:val="center"/>
              <w:rPr>
                <w:rFonts w:ascii="仿宋" w:eastAsia="仿宋" w:hAnsi="仿宋"/>
                <w:sz w:val="24"/>
              </w:rPr>
            </w:pPr>
            <w:r>
              <w:rPr>
                <w:rFonts w:ascii="仿宋" w:eastAsia="仿宋" w:hAnsi="仿宋" w:hint="eastAsia"/>
                <w:sz w:val="24"/>
              </w:rPr>
              <w:t>人脸识别</w:t>
            </w:r>
            <w:proofErr w:type="gramStart"/>
            <w:r>
              <w:rPr>
                <w:rFonts w:ascii="仿宋" w:eastAsia="仿宋" w:hAnsi="仿宋" w:hint="eastAsia"/>
                <w:sz w:val="24"/>
              </w:rPr>
              <w:t>云服务</w:t>
            </w:r>
            <w:proofErr w:type="gramEnd"/>
          </w:p>
        </w:tc>
        <w:tc>
          <w:tcPr>
            <w:tcW w:w="7279" w:type="dxa"/>
          </w:tcPr>
          <w:p w:rsidR="000031BA" w:rsidRDefault="002D067C">
            <w:pPr>
              <w:pStyle w:val="af5"/>
              <w:spacing w:beforeLines="25" w:before="78" w:afterLines="25" w:after="78" w:line="300" w:lineRule="auto"/>
              <w:ind w:firstLine="480"/>
              <w:rPr>
                <w:rFonts w:ascii="仿宋" w:eastAsia="仿宋" w:hAnsi="仿宋"/>
                <w:sz w:val="24"/>
              </w:rPr>
            </w:pPr>
            <w:r>
              <w:rPr>
                <w:rFonts w:ascii="仿宋" w:eastAsia="仿宋" w:hAnsi="仿宋" w:hint="eastAsia"/>
                <w:sz w:val="24"/>
              </w:rPr>
              <w:t>平台需提供人脸认证技术支持，在</w:t>
            </w:r>
            <w:r>
              <w:rPr>
                <w:rFonts w:ascii="仿宋" w:eastAsia="仿宋" w:hAnsi="仿宋"/>
                <w:sz w:val="24"/>
              </w:rPr>
              <w:t>GPS打卡考勤、学生请假等功能中集成人脸二次验证功能。</w:t>
            </w:r>
            <w:proofErr w:type="gramStart"/>
            <w:r>
              <w:rPr>
                <w:rFonts w:ascii="仿宋" w:eastAsia="仿宋" w:hAnsi="仿宋"/>
                <w:sz w:val="24"/>
              </w:rPr>
              <w:t>人脸底库采集</w:t>
            </w:r>
            <w:proofErr w:type="gramEnd"/>
            <w:r>
              <w:rPr>
                <w:rFonts w:ascii="仿宋" w:eastAsia="仿宋" w:hAnsi="仿宋"/>
                <w:sz w:val="24"/>
              </w:rPr>
              <w:t>及管理由学校在平台中自行完成，采集方式支持师生自行采集上报，管理人员审核模式，也支持通过专用工具实现快速统一采集模式，平台需负责学校</w:t>
            </w:r>
            <w:proofErr w:type="gramStart"/>
            <w:r>
              <w:rPr>
                <w:rFonts w:ascii="仿宋" w:eastAsia="仿宋" w:hAnsi="仿宋"/>
                <w:sz w:val="24"/>
              </w:rPr>
              <w:t>人脸底库</w:t>
            </w:r>
            <w:proofErr w:type="gramEnd"/>
            <w:r>
              <w:rPr>
                <w:rFonts w:ascii="仿宋" w:eastAsia="仿宋" w:hAnsi="仿宋"/>
                <w:sz w:val="24"/>
              </w:rPr>
              <w:t>的安全管理，不向任何第三方透露。</w:t>
            </w:r>
          </w:p>
        </w:tc>
      </w:tr>
    </w:tbl>
    <w:p w:rsidR="000031BA" w:rsidRDefault="000031BA">
      <w:pPr>
        <w:spacing w:line="360" w:lineRule="auto"/>
        <w:jc w:val="left"/>
        <w:rPr>
          <w:rFonts w:ascii="仿宋" w:eastAsia="仿宋" w:hAnsi="仿宋"/>
          <w:sz w:val="32"/>
          <w:szCs w:val="32"/>
        </w:rPr>
      </w:pPr>
    </w:p>
    <w:p w:rsidR="000031BA" w:rsidRDefault="000031BA">
      <w:pPr>
        <w:spacing w:line="360" w:lineRule="auto"/>
        <w:jc w:val="left"/>
        <w:rPr>
          <w:rFonts w:ascii="仿宋" w:eastAsia="仿宋" w:hAnsi="仿宋"/>
          <w:sz w:val="32"/>
          <w:szCs w:val="32"/>
        </w:rPr>
        <w:sectPr w:rsidR="000031BA">
          <w:footerReference w:type="default" r:id="rId9"/>
          <w:pgSz w:w="11906" w:h="16838"/>
          <w:pgMar w:top="1418" w:right="1418" w:bottom="1418" w:left="1474" w:header="851" w:footer="992" w:gutter="0"/>
          <w:pgNumType w:start="1"/>
          <w:cols w:space="720"/>
          <w:docGrid w:type="lines" w:linePitch="312"/>
        </w:sectPr>
      </w:pPr>
    </w:p>
    <w:p w:rsidR="000031BA" w:rsidRDefault="002D067C">
      <w:pPr>
        <w:pStyle w:val="a5"/>
        <w:spacing w:line="360" w:lineRule="auto"/>
        <w:ind w:right="-30"/>
        <w:jc w:val="center"/>
        <w:outlineLvl w:val="0"/>
        <w:rPr>
          <w:rFonts w:hAnsi="宋体" w:cs="宋体"/>
          <w:sz w:val="44"/>
          <w:szCs w:val="44"/>
        </w:rPr>
      </w:pPr>
      <w:r>
        <w:rPr>
          <w:rFonts w:hAnsi="宋体" w:cs="宋体" w:hint="eastAsia"/>
          <w:b/>
          <w:bCs/>
          <w:sz w:val="44"/>
          <w:szCs w:val="44"/>
        </w:rPr>
        <w:lastRenderedPageBreak/>
        <w:t>第二章 评分标准</w:t>
      </w:r>
    </w:p>
    <w:p w:rsidR="000031BA" w:rsidRPr="002D067C" w:rsidRDefault="002D067C" w:rsidP="002D067C">
      <w:pPr>
        <w:pStyle w:val="1"/>
        <w:spacing w:line="276" w:lineRule="auto"/>
        <w:jc w:val="center"/>
        <w:rPr>
          <w:sz w:val="28"/>
          <w:szCs w:val="28"/>
        </w:rPr>
      </w:pPr>
      <w:bookmarkStart w:id="2" w:name="_Toc51756491"/>
      <w:bookmarkStart w:id="3" w:name="_Toc51939456"/>
      <w:bookmarkStart w:id="4" w:name="_Toc486671570"/>
      <w:bookmarkStart w:id="5" w:name="_Toc56353011"/>
      <w:bookmarkStart w:id="6" w:name="_Toc52027926"/>
      <w:bookmarkStart w:id="7" w:name="_Toc467050236"/>
      <w:bookmarkStart w:id="8" w:name="_Toc457975339"/>
      <w:bookmarkStart w:id="9" w:name="_Toc467236766"/>
      <w:bookmarkStart w:id="10" w:name="_Toc467049706"/>
      <w:bookmarkStart w:id="11" w:name="_Toc476976198"/>
      <w:bookmarkStart w:id="12" w:name="_Toc52021538"/>
      <w:r>
        <w:rPr>
          <w:rFonts w:hint="eastAsia"/>
          <w:sz w:val="28"/>
          <w:szCs w:val="28"/>
        </w:rPr>
        <w:t>评定原则与评标方法</w:t>
      </w:r>
    </w:p>
    <w:p w:rsidR="000031BA" w:rsidRDefault="002D067C">
      <w:pPr>
        <w:spacing w:line="360" w:lineRule="auto"/>
        <w:ind w:leftChars="16" w:left="34" w:firstLineChars="200" w:firstLine="640"/>
        <w:rPr>
          <w:rFonts w:ascii="仿宋" w:eastAsia="仿宋" w:hAnsi="仿宋" w:cs="宋体"/>
          <w:sz w:val="32"/>
          <w:szCs w:val="32"/>
        </w:rPr>
      </w:pPr>
      <w:r>
        <w:rPr>
          <w:rFonts w:ascii="仿宋" w:eastAsia="仿宋" w:hAnsi="仿宋" w:cs="宋体" w:hint="eastAsia"/>
          <w:sz w:val="32"/>
          <w:szCs w:val="32"/>
        </w:rPr>
        <w:t>评分权重及评标因素如下：</w:t>
      </w:r>
    </w:p>
    <w:p w:rsidR="000031BA" w:rsidRDefault="002D067C">
      <w:pPr>
        <w:spacing w:line="360" w:lineRule="auto"/>
        <w:ind w:leftChars="16" w:left="34" w:firstLineChars="200" w:firstLine="640"/>
        <w:rPr>
          <w:rFonts w:ascii="仿宋" w:eastAsia="仿宋" w:hAnsi="仿宋" w:cs="宋体"/>
          <w:sz w:val="32"/>
          <w:szCs w:val="32"/>
        </w:rPr>
      </w:pPr>
      <w:r>
        <w:rPr>
          <w:rFonts w:ascii="仿宋" w:eastAsia="仿宋" w:hAnsi="仿宋" w:cs="宋体" w:hint="eastAsia"/>
          <w:sz w:val="32"/>
          <w:szCs w:val="32"/>
        </w:rPr>
        <w:t>1.按照评标因素的量化指标评审得分最高的投标人中标的原则定标。</w:t>
      </w:r>
    </w:p>
    <w:p w:rsidR="000031BA" w:rsidRDefault="002D067C">
      <w:pPr>
        <w:spacing w:line="360" w:lineRule="auto"/>
        <w:ind w:leftChars="16" w:left="34" w:firstLineChars="200" w:firstLine="640"/>
        <w:rPr>
          <w:rFonts w:ascii="仿宋" w:eastAsia="仿宋" w:hAnsi="仿宋" w:cs="宋体"/>
          <w:sz w:val="32"/>
          <w:szCs w:val="32"/>
        </w:rPr>
      </w:pPr>
      <w:r>
        <w:rPr>
          <w:rFonts w:ascii="仿宋" w:eastAsia="仿宋" w:hAnsi="仿宋" w:cs="宋体" w:hint="eastAsia"/>
          <w:sz w:val="32"/>
          <w:szCs w:val="32"/>
        </w:rPr>
        <w:t>2.由评标委员会对所有投标文件进行响应性检查，未能响应招标文件要求的投标文件作无效投标处理，通过符合性审查的投标人才能进入评比阶段。</w:t>
      </w:r>
    </w:p>
    <w:p w:rsidR="000031BA" w:rsidRDefault="002D067C">
      <w:pPr>
        <w:spacing w:line="360" w:lineRule="auto"/>
        <w:ind w:leftChars="16" w:left="34" w:firstLineChars="200" w:firstLine="640"/>
        <w:rPr>
          <w:rFonts w:ascii="仿宋" w:eastAsia="仿宋" w:hAnsi="仿宋" w:cs="宋体"/>
          <w:sz w:val="32"/>
          <w:szCs w:val="32"/>
        </w:rPr>
      </w:pPr>
      <w:r>
        <w:rPr>
          <w:rFonts w:ascii="仿宋" w:eastAsia="仿宋" w:hAnsi="仿宋" w:cs="宋体" w:hint="eastAsia"/>
          <w:sz w:val="32"/>
          <w:szCs w:val="32"/>
        </w:rPr>
        <w:t>3.本次评标采用综合评分方法，评标以招标文件规定的条件为原则，最低报价不作为中标</w:t>
      </w:r>
      <w:r w:rsidR="00061249">
        <w:rPr>
          <w:rFonts w:ascii="仿宋" w:eastAsia="仿宋" w:hAnsi="仿宋" w:cs="宋体" w:hint="eastAsia"/>
          <w:sz w:val="32"/>
          <w:szCs w:val="32"/>
        </w:rPr>
        <w:t>的</w:t>
      </w:r>
      <w:r>
        <w:rPr>
          <w:rFonts w:ascii="仿宋" w:eastAsia="仿宋" w:hAnsi="仿宋" w:cs="宋体" w:hint="eastAsia"/>
          <w:sz w:val="32"/>
          <w:szCs w:val="32"/>
        </w:rPr>
        <w:t>唯一依据。本项目评标因素如下：</w:t>
      </w:r>
      <w:bookmarkEnd w:id="2"/>
      <w:bookmarkEnd w:id="3"/>
      <w:bookmarkEnd w:id="4"/>
      <w:bookmarkEnd w:id="5"/>
      <w:bookmarkEnd w:id="6"/>
      <w:bookmarkEnd w:id="7"/>
      <w:bookmarkEnd w:id="8"/>
      <w:bookmarkEnd w:id="9"/>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6400"/>
      </w:tblGrid>
      <w:tr w:rsidR="000031BA">
        <w:trPr>
          <w:tblHeader/>
          <w:jc w:val="center"/>
        </w:trPr>
        <w:tc>
          <w:tcPr>
            <w:tcW w:w="2064" w:type="dxa"/>
            <w:vAlign w:val="center"/>
          </w:tcPr>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评标因素/权重</w:t>
            </w:r>
          </w:p>
        </w:tc>
        <w:tc>
          <w:tcPr>
            <w:tcW w:w="6400" w:type="dxa"/>
            <w:vAlign w:val="center"/>
          </w:tcPr>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评标指标</w:t>
            </w:r>
          </w:p>
        </w:tc>
      </w:tr>
      <w:tr w:rsidR="000031BA">
        <w:trPr>
          <w:trHeight w:val="1413"/>
          <w:jc w:val="center"/>
        </w:trPr>
        <w:tc>
          <w:tcPr>
            <w:tcW w:w="2064" w:type="dxa"/>
            <w:vAlign w:val="center"/>
          </w:tcPr>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报价</w:t>
            </w:r>
          </w:p>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30</w:t>
            </w:r>
            <w:r>
              <w:rPr>
                <w:rFonts w:ascii="仿宋" w:eastAsia="仿宋" w:hAnsi="仿宋" w:cs="宋体" w:hint="eastAsia"/>
                <w:sz w:val="28"/>
                <w:szCs w:val="28"/>
              </w:rPr>
              <w:t>分）</w:t>
            </w:r>
          </w:p>
        </w:tc>
        <w:tc>
          <w:tcPr>
            <w:tcW w:w="6400" w:type="dxa"/>
            <w:vAlign w:val="center"/>
          </w:tcPr>
          <w:p w:rsidR="000031BA" w:rsidRDefault="002D067C">
            <w:pPr>
              <w:tabs>
                <w:tab w:val="left" w:pos="312"/>
              </w:tabs>
              <w:rPr>
                <w:rFonts w:ascii="仿宋" w:eastAsia="仿宋" w:hAnsi="仿宋"/>
                <w:sz w:val="24"/>
              </w:rPr>
            </w:pPr>
            <w:r>
              <w:rPr>
                <w:rFonts w:ascii="仿宋" w:eastAsia="仿宋" w:hAnsi="仿宋" w:hint="eastAsia"/>
                <w:sz w:val="24"/>
              </w:rPr>
              <w:t>将评标委员会修正后的入围投标人的评标价，以最低报价为基准价，定基准价的价格评分为</w:t>
            </w:r>
            <w:r>
              <w:rPr>
                <w:rFonts w:ascii="仿宋" w:eastAsia="仿宋" w:hAnsi="仿宋"/>
                <w:sz w:val="24"/>
              </w:rPr>
              <w:t>30</w:t>
            </w:r>
            <w:r>
              <w:rPr>
                <w:rFonts w:ascii="仿宋" w:eastAsia="仿宋" w:hAnsi="仿宋" w:hint="eastAsia"/>
                <w:sz w:val="24"/>
              </w:rPr>
              <w:t>分。其他投标报价的得分＝</w:t>
            </w:r>
            <w:r>
              <w:rPr>
                <w:rFonts w:ascii="仿宋" w:eastAsia="仿宋" w:hAnsi="仿宋"/>
                <w:sz w:val="24"/>
              </w:rPr>
              <w:t>30</w:t>
            </w:r>
            <w:r>
              <w:rPr>
                <w:rFonts w:ascii="仿宋" w:eastAsia="仿宋" w:hAnsi="仿宋" w:hint="eastAsia"/>
                <w:sz w:val="24"/>
              </w:rPr>
              <w:t>×（基准价/其他报价）。由此算出各投标人的投标报价得分。</w:t>
            </w:r>
          </w:p>
        </w:tc>
      </w:tr>
      <w:tr w:rsidR="000031BA">
        <w:trPr>
          <w:jc w:val="center"/>
        </w:trPr>
        <w:tc>
          <w:tcPr>
            <w:tcW w:w="2064" w:type="dxa"/>
            <w:vAlign w:val="center"/>
          </w:tcPr>
          <w:p w:rsidR="000031BA" w:rsidRPr="00061249" w:rsidRDefault="002D067C">
            <w:pPr>
              <w:pStyle w:val="a5"/>
              <w:spacing w:line="360" w:lineRule="auto"/>
              <w:jc w:val="center"/>
              <w:rPr>
                <w:rFonts w:ascii="仿宋" w:eastAsia="仿宋" w:hAnsi="仿宋" w:cs="宋体"/>
                <w:sz w:val="28"/>
                <w:szCs w:val="28"/>
                <w:lang w:eastAsia="zh-Hans"/>
              </w:rPr>
            </w:pPr>
            <w:r w:rsidRPr="00061249">
              <w:rPr>
                <w:rFonts w:ascii="仿宋" w:eastAsia="仿宋" w:hAnsi="仿宋" w:cs="宋体" w:hint="eastAsia"/>
                <w:sz w:val="28"/>
                <w:szCs w:val="28"/>
                <w:lang w:eastAsia="zh-Hans"/>
              </w:rPr>
              <w:t>投标文件编制响应程度</w:t>
            </w:r>
          </w:p>
          <w:p w:rsidR="000031BA" w:rsidRDefault="002D067C">
            <w:pPr>
              <w:pStyle w:val="a5"/>
              <w:spacing w:line="360" w:lineRule="auto"/>
              <w:jc w:val="center"/>
              <w:rPr>
                <w:rFonts w:ascii="仿宋" w:eastAsia="仿宋" w:hAnsi="仿宋" w:cs="宋体"/>
                <w:sz w:val="28"/>
                <w:szCs w:val="28"/>
                <w:lang w:eastAsia="zh-Hans"/>
              </w:rPr>
            </w:pPr>
            <w:r w:rsidRPr="00061249">
              <w:rPr>
                <w:rFonts w:ascii="仿宋" w:eastAsia="仿宋" w:hAnsi="仿宋" w:cs="宋体"/>
                <w:sz w:val="24"/>
                <w:szCs w:val="28"/>
                <w:lang w:eastAsia="zh-Hans"/>
              </w:rPr>
              <w:t>（20</w:t>
            </w:r>
            <w:r w:rsidRPr="00061249">
              <w:rPr>
                <w:rFonts w:ascii="仿宋" w:eastAsia="仿宋" w:hAnsi="仿宋" w:cs="宋体" w:hint="eastAsia"/>
                <w:sz w:val="24"/>
                <w:szCs w:val="28"/>
                <w:lang w:eastAsia="zh-Hans"/>
              </w:rPr>
              <w:t>分</w:t>
            </w:r>
            <w:r w:rsidRPr="00061249">
              <w:rPr>
                <w:rFonts w:ascii="仿宋" w:eastAsia="仿宋" w:hAnsi="仿宋" w:cs="宋体"/>
                <w:sz w:val="24"/>
                <w:szCs w:val="28"/>
                <w:lang w:eastAsia="zh-Hans"/>
              </w:rPr>
              <w:t>）</w:t>
            </w:r>
          </w:p>
        </w:tc>
        <w:tc>
          <w:tcPr>
            <w:tcW w:w="6400" w:type="dxa"/>
            <w:vAlign w:val="center"/>
          </w:tcPr>
          <w:p w:rsidR="000031BA" w:rsidRDefault="002D067C">
            <w:pPr>
              <w:tabs>
                <w:tab w:val="left" w:pos="312"/>
              </w:tabs>
              <w:rPr>
                <w:rFonts w:ascii="仿宋" w:eastAsia="仿宋" w:hAnsi="仿宋"/>
                <w:sz w:val="24"/>
              </w:rPr>
            </w:pPr>
            <w:r>
              <w:rPr>
                <w:rFonts w:ascii="仿宋" w:eastAsia="仿宋" w:hAnsi="仿宋" w:hint="eastAsia"/>
                <w:sz w:val="24"/>
              </w:rPr>
              <w:t>投标人需对采购方提出的技术要求</w:t>
            </w:r>
            <w:proofErr w:type="gramStart"/>
            <w:r>
              <w:rPr>
                <w:rFonts w:ascii="仿宋" w:eastAsia="仿宋" w:hAnsi="仿宋" w:hint="eastAsia"/>
                <w:sz w:val="24"/>
              </w:rPr>
              <w:t>作出</w:t>
            </w:r>
            <w:proofErr w:type="gramEnd"/>
            <w:r>
              <w:rPr>
                <w:rFonts w:ascii="仿宋" w:eastAsia="仿宋" w:hAnsi="仿宋" w:hint="eastAsia"/>
                <w:sz w:val="24"/>
              </w:rPr>
              <w:t>响应，填写技术要求响应列表（详见：技术要求响应列表）。其中，服务内容响应不全的，每项扣0</w:t>
            </w:r>
            <w:r>
              <w:rPr>
                <w:rFonts w:ascii="仿宋" w:eastAsia="仿宋" w:hAnsi="仿宋"/>
                <w:sz w:val="24"/>
              </w:rPr>
              <w:t>.</w:t>
            </w:r>
            <w:r>
              <w:rPr>
                <w:rFonts w:ascii="仿宋" w:eastAsia="仿宋" w:hAnsi="仿宋" w:hint="eastAsia"/>
                <w:sz w:val="24"/>
              </w:rPr>
              <w:t>5分。</w:t>
            </w:r>
          </w:p>
        </w:tc>
      </w:tr>
      <w:tr w:rsidR="000031BA">
        <w:trPr>
          <w:jc w:val="center"/>
        </w:trPr>
        <w:tc>
          <w:tcPr>
            <w:tcW w:w="2064" w:type="dxa"/>
            <w:vAlign w:val="center"/>
          </w:tcPr>
          <w:p w:rsidR="000031BA" w:rsidRDefault="002D067C">
            <w:pPr>
              <w:pStyle w:val="a5"/>
              <w:spacing w:line="360" w:lineRule="auto"/>
              <w:jc w:val="center"/>
              <w:rPr>
                <w:rFonts w:ascii="仿宋" w:eastAsia="仿宋" w:hAnsi="仿宋" w:cs="宋体"/>
                <w:sz w:val="28"/>
                <w:szCs w:val="28"/>
                <w:lang w:eastAsia="zh-Hans"/>
              </w:rPr>
            </w:pPr>
            <w:r>
              <w:rPr>
                <w:rFonts w:ascii="仿宋" w:eastAsia="仿宋" w:hAnsi="仿宋" w:cs="宋体" w:hint="eastAsia"/>
                <w:sz w:val="28"/>
                <w:szCs w:val="28"/>
                <w:lang w:eastAsia="zh-Hans"/>
              </w:rPr>
              <w:t>产品及业绩</w:t>
            </w:r>
          </w:p>
          <w:p w:rsidR="000031BA" w:rsidRDefault="002D067C">
            <w:pPr>
              <w:pStyle w:val="a5"/>
              <w:spacing w:line="360" w:lineRule="auto"/>
              <w:jc w:val="center"/>
              <w:rPr>
                <w:rFonts w:ascii="仿宋" w:eastAsia="仿宋" w:hAnsi="仿宋" w:cs="宋体"/>
                <w:sz w:val="28"/>
                <w:szCs w:val="28"/>
                <w:lang w:eastAsia="zh-Hans"/>
              </w:rPr>
            </w:pPr>
            <w:r>
              <w:rPr>
                <w:rFonts w:ascii="仿宋" w:eastAsia="仿宋" w:hAnsi="仿宋" w:cs="宋体" w:hint="eastAsia"/>
                <w:sz w:val="28"/>
                <w:szCs w:val="28"/>
                <w:lang w:eastAsia="zh-Hans"/>
              </w:rPr>
              <w:t>证明</w:t>
            </w:r>
          </w:p>
          <w:p w:rsidR="000031BA" w:rsidRDefault="002D067C">
            <w:pPr>
              <w:pStyle w:val="a5"/>
              <w:spacing w:line="360" w:lineRule="auto"/>
              <w:jc w:val="center"/>
              <w:rPr>
                <w:rFonts w:ascii="仿宋" w:eastAsia="仿宋" w:hAnsi="仿宋" w:cs="宋体"/>
                <w:sz w:val="28"/>
                <w:szCs w:val="28"/>
                <w:lang w:eastAsia="zh-Hans"/>
              </w:rPr>
            </w:pPr>
            <w:r>
              <w:rPr>
                <w:rFonts w:ascii="仿宋" w:eastAsia="仿宋" w:hAnsi="仿宋" w:cs="宋体"/>
                <w:sz w:val="28"/>
                <w:szCs w:val="28"/>
                <w:lang w:eastAsia="zh-Hans"/>
              </w:rPr>
              <w:t>（10</w:t>
            </w:r>
            <w:r>
              <w:rPr>
                <w:rFonts w:ascii="仿宋" w:eastAsia="仿宋" w:hAnsi="仿宋" w:cs="宋体" w:hint="eastAsia"/>
                <w:sz w:val="28"/>
                <w:szCs w:val="28"/>
                <w:lang w:eastAsia="zh-Hans"/>
              </w:rPr>
              <w:t>分</w:t>
            </w:r>
            <w:r>
              <w:rPr>
                <w:rFonts w:ascii="仿宋" w:eastAsia="仿宋" w:hAnsi="仿宋" w:cs="宋体"/>
                <w:sz w:val="28"/>
                <w:szCs w:val="28"/>
                <w:lang w:eastAsia="zh-Hans"/>
              </w:rPr>
              <w:t>）</w:t>
            </w:r>
          </w:p>
        </w:tc>
        <w:tc>
          <w:tcPr>
            <w:tcW w:w="6400" w:type="dxa"/>
            <w:vAlign w:val="center"/>
          </w:tcPr>
          <w:p w:rsidR="000031BA" w:rsidRDefault="002D067C">
            <w:pPr>
              <w:tabs>
                <w:tab w:val="left" w:pos="312"/>
              </w:tabs>
              <w:rPr>
                <w:rFonts w:ascii="仿宋" w:eastAsia="仿宋" w:hAnsi="仿宋"/>
                <w:sz w:val="24"/>
              </w:rPr>
            </w:pPr>
            <w:r>
              <w:rPr>
                <w:rFonts w:ascii="仿宋" w:eastAsia="仿宋" w:hAnsi="仿宋" w:hint="eastAsia"/>
                <w:sz w:val="24"/>
              </w:rPr>
              <w:t>1、</w:t>
            </w:r>
            <w:r>
              <w:rPr>
                <w:rFonts w:ascii="仿宋" w:eastAsia="仿宋" w:hAnsi="仿宋"/>
                <w:sz w:val="24"/>
              </w:rPr>
              <w:t>投标人</w:t>
            </w:r>
            <w:r>
              <w:rPr>
                <w:rFonts w:ascii="仿宋" w:eastAsia="仿宋" w:hAnsi="仿宋" w:hint="eastAsia"/>
                <w:sz w:val="24"/>
              </w:rPr>
              <w:t>提供的智慧校园平台移动端APP，要求A</w:t>
            </w:r>
            <w:r>
              <w:rPr>
                <w:rFonts w:ascii="仿宋" w:eastAsia="仿宋" w:hAnsi="仿宋"/>
                <w:sz w:val="24"/>
              </w:rPr>
              <w:t>PP</w:t>
            </w:r>
            <w:r>
              <w:rPr>
                <w:rFonts w:ascii="仿宋" w:eastAsia="仿宋" w:hAnsi="仿宋" w:hint="eastAsia"/>
                <w:sz w:val="24"/>
              </w:rPr>
              <w:t>提供通过“教育移动互联网应用程序备案”。提供“教育移动互联网应用程序备案管理”网站（</w:t>
            </w:r>
            <w:hyperlink r:id="rId10" w:history="1">
              <w:r>
                <w:rPr>
                  <w:rFonts w:ascii="仿宋" w:eastAsia="仿宋" w:hAnsi="仿宋" w:hint="eastAsia"/>
                  <w:sz w:val="24"/>
                </w:rPr>
                <w:t>https://app.eduyun.cn）查询截图，得2分，</w:t>
              </w:r>
            </w:hyperlink>
            <w:r>
              <w:rPr>
                <w:rFonts w:ascii="仿宋" w:eastAsia="仿宋" w:hAnsi="仿宋" w:hint="eastAsia"/>
                <w:sz w:val="24"/>
              </w:rPr>
              <w:t>未提供不得分。</w:t>
            </w:r>
          </w:p>
          <w:p w:rsidR="000031BA" w:rsidRDefault="002D067C">
            <w:pPr>
              <w:tabs>
                <w:tab w:val="left" w:pos="312"/>
              </w:tabs>
              <w:rPr>
                <w:rFonts w:ascii="仿宋" w:eastAsia="仿宋" w:hAnsi="仿宋"/>
                <w:sz w:val="24"/>
              </w:rPr>
            </w:pPr>
            <w:r>
              <w:rPr>
                <w:rFonts w:ascii="仿宋" w:eastAsia="仿宋" w:hAnsi="仿宋" w:hint="eastAsia"/>
                <w:sz w:val="24"/>
              </w:rPr>
              <w:t>2、</w:t>
            </w:r>
            <w:r>
              <w:rPr>
                <w:rFonts w:ascii="仿宋" w:eastAsia="仿宋" w:hAnsi="仿宋"/>
                <w:sz w:val="24"/>
              </w:rPr>
              <w:t>投标人</w:t>
            </w:r>
            <w:r>
              <w:rPr>
                <w:rFonts w:ascii="仿宋" w:eastAsia="仿宋" w:hAnsi="仿宋" w:hint="eastAsia"/>
                <w:sz w:val="24"/>
              </w:rPr>
              <w:t>获得智慧校园平台国家信息系统安全等级保护三级或以上认证得</w:t>
            </w:r>
            <w:r>
              <w:rPr>
                <w:rFonts w:ascii="仿宋" w:eastAsia="仿宋" w:hAnsi="仿宋"/>
                <w:sz w:val="24"/>
              </w:rPr>
              <w:t>5</w:t>
            </w:r>
            <w:r>
              <w:rPr>
                <w:rFonts w:ascii="仿宋" w:eastAsia="仿宋" w:hAnsi="仿宋" w:hint="eastAsia"/>
                <w:sz w:val="24"/>
              </w:rPr>
              <w:t>分，三级以下不得分。(提供证明材料复印件，未提供不得分，原件备查)</w:t>
            </w:r>
          </w:p>
          <w:p w:rsidR="000031BA" w:rsidRDefault="002D067C">
            <w:pPr>
              <w:tabs>
                <w:tab w:val="left" w:pos="312"/>
              </w:tabs>
              <w:rPr>
                <w:rFonts w:ascii="仿宋" w:eastAsia="仿宋" w:hAnsi="仿宋"/>
                <w:sz w:val="24"/>
              </w:rPr>
            </w:pPr>
            <w:r>
              <w:rPr>
                <w:rFonts w:ascii="仿宋" w:eastAsia="仿宋" w:hAnsi="仿宋" w:hint="eastAsia"/>
                <w:sz w:val="24"/>
              </w:rPr>
              <w:t>3、</w:t>
            </w:r>
            <w:r>
              <w:rPr>
                <w:rFonts w:ascii="仿宋" w:eastAsia="仿宋" w:hAnsi="仿宋"/>
                <w:sz w:val="24"/>
              </w:rPr>
              <w:t>投标人</w:t>
            </w:r>
            <w:r>
              <w:rPr>
                <w:rFonts w:ascii="仿宋" w:eastAsia="仿宋" w:hAnsi="仿宋" w:hint="eastAsia"/>
                <w:sz w:val="24"/>
              </w:rPr>
              <w:t>提供近三年（2020年</w:t>
            </w:r>
            <w:r>
              <w:rPr>
                <w:rFonts w:ascii="仿宋" w:eastAsia="仿宋" w:hAnsi="仿宋"/>
                <w:sz w:val="24"/>
              </w:rPr>
              <w:t>6</w:t>
            </w:r>
            <w:r>
              <w:rPr>
                <w:rFonts w:ascii="仿宋" w:eastAsia="仿宋" w:hAnsi="仿宋" w:hint="eastAsia"/>
                <w:sz w:val="24"/>
              </w:rPr>
              <w:t>月30日至今）已完成的SaaS</w:t>
            </w:r>
            <w:proofErr w:type="gramStart"/>
            <w:r>
              <w:rPr>
                <w:rFonts w:ascii="仿宋" w:eastAsia="仿宋" w:hAnsi="仿宋" w:hint="eastAsia"/>
                <w:sz w:val="24"/>
              </w:rPr>
              <w:t>云服务</w:t>
            </w:r>
            <w:proofErr w:type="gramEnd"/>
            <w:r>
              <w:rPr>
                <w:rFonts w:ascii="仿宋" w:eastAsia="仿宋" w:hAnsi="仿宋" w:hint="eastAsia"/>
                <w:sz w:val="24"/>
              </w:rPr>
              <w:t>项目业绩（以签订时间为准，提供合同原件扫描件），每提供一个得1分，最高得</w:t>
            </w:r>
            <w:r>
              <w:rPr>
                <w:rFonts w:ascii="仿宋" w:eastAsia="仿宋" w:hAnsi="仿宋"/>
                <w:sz w:val="24"/>
              </w:rPr>
              <w:t>5</w:t>
            </w:r>
            <w:r>
              <w:rPr>
                <w:rFonts w:ascii="仿宋" w:eastAsia="仿宋" w:hAnsi="仿宋" w:hint="eastAsia"/>
                <w:sz w:val="24"/>
              </w:rPr>
              <w:t>分。未提供不得分。</w:t>
            </w:r>
          </w:p>
        </w:tc>
      </w:tr>
      <w:tr w:rsidR="000031BA">
        <w:trPr>
          <w:jc w:val="center"/>
        </w:trPr>
        <w:tc>
          <w:tcPr>
            <w:tcW w:w="2064" w:type="dxa"/>
            <w:vAlign w:val="center"/>
          </w:tcPr>
          <w:p w:rsidR="000031BA" w:rsidRDefault="002D067C">
            <w:pPr>
              <w:pStyle w:val="a5"/>
              <w:spacing w:line="360" w:lineRule="auto"/>
              <w:jc w:val="center"/>
              <w:rPr>
                <w:rFonts w:ascii="仿宋" w:eastAsia="仿宋" w:hAnsi="仿宋" w:cs="宋体"/>
                <w:sz w:val="28"/>
                <w:szCs w:val="28"/>
                <w:lang w:eastAsia="zh-Hans"/>
              </w:rPr>
            </w:pPr>
            <w:r>
              <w:rPr>
                <w:rFonts w:ascii="仿宋" w:eastAsia="仿宋" w:hAnsi="仿宋" w:cs="宋体" w:hint="eastAsia"/>
                <w:sz w:val="28"/>
                <w:szCs w:val="28"/>
                <w:lang w:eastAsia="zh-Hans"/>
              </w:rPr>
              <w:lastRenderedPageBreak/>
              <w:t>投标人实力</w:t>
            </w:r>
          </w:p>
          <w:p w:rsidR="000031BA" w:rsidRDefault="002D067C">
            <w:pPr>
              <w:pStyle w:val="a5"/>
              <w:spacing w:line="360" w:lineRule="auto"/>
              <w:jc w:val="center"/>
              <w:rPr>
                <w:rFonts w:ascii="仿宋" w:eastAsia="仿宋" w:hAnsi="仿宋" w:cs="宋体"/>
                <w:sz w:val="28"/>
                <w:szCs w:val="28"/>
                <w:lang w:eastAsia="zh-Hans"/>
              </w:rPr>
            </w:pPr>
            <w:r>
              <w:rPr>
                <w:rFonts w:ascii="仿宋" w:eastAsia="仿宋" w:hAnsi="仿宋" w:cs="宋体" w:hint="eastAsia"/>
                <w:sz w:val="28"/>
                <w:szCs w:val="28"/>
                <w:lang w:eastAsia="zh-Hans"/>
              </w:rPr>
              <w:t>证明</w:t>
            </w:r>
          </w:p>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lang w:eastAsia="zh-Hans"/>
              </w:rPr>
              <w:t>（</w:t>
            </w:r>
            <w:r>
              <w:rPr>
                <w:rFonts w:ascii="仿宋" w:eastAsia="仿宋" w:hAnsi="仿宋" w:cs="宋体" w:hint="eastAsia"/>
                <w:sz w:val="28"/>
                <w:szCs w:val="28"/>
              </w:rPr>
              <w:t>1</w:t>
            </w:r>
            <w:r>
              <w:rPr>
                <w:rFonts w:ascii="仿宋" w:eastAsia="仿宋" w:hAnsi="仿宋" w:cs="宋体"/>
                <w:sz w:val="28"/>
                <w:szCs w:val="28"/>
              </w:rPr>
              <w:t>0</w:t>
            </w:r>
            <w:r>
              <w:rPr>
                <w:rFonts w:ascii="仿宋" w:eastAsia="仿宋" w:hAnsi="仿宋" w:cs="宋体" w:hint="eastAsia"/>
                <w:sz w:val="28"/>
                <w:szCs w:val="28"/>
              </w:rPr>
              <w:t>分</w:t>
            </w:r>
            <w:r>
              <w:rPr>
                <w:rFonts w:ascii="仿宋" w:eastAsia="仿宋" w:hAnsi="仿宋" w:cs="宋体" w:hint="eastAsia"/>
                <w:sz w:val="28"/>
                <w:szCs w:val="28"/>
                <w:lang w:eastAsia="zh-Hans"/>
              </w:rPr>
              <w:t>）</w:t>
            </w:r>
          </w:p>
        </w:tc>
        <w:tc>
          <w:tcPr>
            <w:tcW w:w="6400" w:type="dxa"/>
            <w:vAlign w:val="center"/>
          </w:tcPr>
          <w:p w:rsidR="000031BA" w:rsidRDefault="002D067C">
            <w:pPr>
              <w:tabs>
                <w:tab w:val="left" w:pos="312"/>
              </w:tabs>
              <w:rPr>
                <w:rFonts w:ascii="仿宋" w:eastAsia="仿宋" w:hAnsi="仿宋"/>
                <w:sz w:val="24"/>
              </w:rPr>
            </w:pPr>
            <w:r>
              <w:rPr>
                <w:rFonts w:ascii="仿宋" w:eastAsia="仿宋" w:hAnsi="仿宋" w:hint="eastAsia"/>
                <w:sz w:val="24"/>
              </w:rPr>
              <w:t>1、</w:t>
            </w:r>
            <w:r>
              <w:rPr>
                <w:rFonts w:ascii="仿宋" w:eastAsia="仿宋" w:hAnsi="仿宋"/>
                <w:sz w:val="24"/>
              </w:rPr>
              <w:t>投标人</w:t>
            </w:r>
            <w:r>
              <w:rPr>
                <w:rFonts w:ascii="仿宋" w:eastAsia="仿宋" w:hAnsi="仿宋" w:hint="eastAsia"/>
                <w:sz w:val="24"/>
              </w:rPr>
              <w:t>获得</w:t>
            </w:r>
            <w:r>
              <w:rPr>
                <w:rFonts w:ascii="仿宋" w:eastAsia="仿宋" w:hAnsi="仿宋"/>
                <w:sz w:val="24"/>
              </w:rPr>
              <w:t>信息安全管理体系认证</w:t>
            </w:r>
            <w:r>
              <w:rPr>
                <w:rFonts w:ascii="仿宋" w:eastAsia="仿宋" w:hAnsi="仿宋" w:hint="eastAsia"/>
                <w:sz w:val="24"/>
              </w:rPr>
              <w:t>（得2分）、信息技术服务管理体系认证（得2分），并在投标文件中提供上述证书的复印件。（证明材料加盖公章）证书可在“全国认证认可信息公共服务平台 ”网站（</w:t>
            </w:r>
            <w:r>
              <w:rPr>
                <w:rFonts w:ascii="仿宋" w:eastAsia="仿宋" w:hAnsi="仿宋"/>
                <w:sz w:val="24"/>
              </w:rPr>
              <w:t xml:space="preserve">http://cx.cnca.cn </w:t>
            </w:r>
            <w:r>
              <w:rPr>
                <w:rFonts w:ascii="仿宋" w:eastAsia="仿宋" w:hAnsi="仿宋" w:hint="eastAsia"/>
                <w:sz w:val="24"/>
              </w:rPr>
              <w:t>）查询结果为准。</w:t>
            </w:r>
          </w:p>
          <w:p w:rsidR="000031BA" w:rsidRDefault="002D067C">
            <w:pPr>
              <w:tabs>
                <w:tab w:val="left" w:pos="312"/>
              </w:tabs>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投标人需获得</w:t>
            </w:r>
            <w:r>
              <w:rPr>
                <w:rFonts w:ascii="仿宋" w:eastAsia="仿宋" w:hAnsi="仿宋" w:hint="eastAsia"/>
                <w:sz w:val="24"/>
              </w:rPr>
              <w:t>国家政府</w:t>
            </w:r>
            <w:r>
              <w:rPr>
                <w:rFonts w:ascii="仿宋" w:eastAsia="仿宋" w:hAnsi="仿宋"/>
                <w:sz w:val="24"/>
              </w:rPr>
              <w:t>机构颁发的高新技术企业证书</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、CMMI5认证证书</w:t>
            </w:r>
            <w:r>
              <w:rPr>
                <w:rFonts w:ascii="仿宋" w:eastAsia="仿宋" w:hAnsi="仿宋" w:hint="eastAsia"/>
                <w:sz w:val="24"/>
              </w:rPr>
              <w:t>（得</w:t>
            </w:r>
            <w:r>
              <w:rPr>
                <w:rFonts w:ascii="仿宋" w:eastAsia="仿宋" w:hAnsi="仿宋"/>
                <w:sz w:val="24"/>
              </w:rPr>
              <w:t>4</w:t>
            </w:r>
            <w:r>
              <w:rPr>
                <w:rFonts w:ascii="仿宋" w:eastAsia="仿宋" w:hAnsi="仿宋" w:hint="eastAsia"/>
                <w:sz w:val="24"/>
              </w:rPr>
              <w:t>分）</w:t>
            </w:r>
            <w:r>
              <w:rPr>
                <w:rFonts w:ascii="仿宋" w:eastAsia="仿宋" w:hAnsi="仿宋"/>
                <w:sz w:val="24"/>
              </w:rPr>
              <w:t>并在投标文件中提供相应证书原件的扫描件，并加盖厂商公章</w:t>
            </w:r>
            <w:r>
              <w:rPr>
                <w:rFonts w:ascii="仿宋" w:eastAsia="仿宋" w:hAnsi="仿宋" w:hint="eastAsia"/>
                <w:sz w:val="24"/>
              </w:rPr>
              <w:t>，</w:t>
            </w:r>
            <w:r>
              <w:rPr>
                <w:rFonts w:ascii="仿宋" w:eastAsia="仿宋" w:hAnsi="仿宋"/>
                <w:sz w:val="24"/>
              </w:rPr>
              <w:t>不提供不得分</w:t>
            </w:r>
            <w:r>
              <w:rPr>
                <w:rFonts w:asciiTheme="minorEastAsia" w:eastAsiaTheme="minorEastAsia" w:hAnsiTheme="minorEastAsia" w:hint="eastAsia"/>
                <w:sz w:val="24"/>
              </w:rPr>
              <w:t xml:space="preserve">                                                  </w:t>
            </w:r>
          </w:p>
        </w:tc>
      </w:tr>
      <w:tr w:rsidR="000031BA">
        <w:trPr>
          <w:jc w:val="center"/>
        </w:trPr>
        <w:tc>
          <w:tcPr>
            <w:tcW w:w="2064" w:type="dxa"/>
            <w:vAlign w:val="center"/>
          </w:tcPr>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增值服务</w:t>
            </w:r>
          </w:p>
          <w:p w:rsidR="000031BA" w:rsidRDefault="002D067C">
            <w:pPr>
              <w:pStyle w:val="a5"/>
              <w:spacing w:line="360" w:lineRule="auto"/>
              <w:jc w:val="center"/>
              <w:rPr>
                <w:rFonts w:ascii="仿宋" w:eastAsia="仿宋" w:hAnsi="仿宋" w:cs="宋体"/>
                <w:sz w:val="28"/>
                <w:szCs w:val="28"/>
                <w:lang w:eastAsia="zh-Hans"/>
              </w:rPr>
            </w:pPr>
            <w:r>
              <w:rPr>
                <w:rFonts w:ascii="仿宋" w:eastAsia="仿宋" w:hAnsi="仿宋" w:cs="宋体" w:hint="eastAsia"/>
                <w:sz w:val="28"/>
                <w:szCs w:val="28"/>
              </w:rPr>
              <w:t>（1</w:t>
            </w:r>
            <w:r>
              <w:rPr>
                <w:rFonts w:ascii="仿宋" w:eastAsia="仿宋" w:hAnsi="仿宋" w:cs="宋体"/>
                <w:sz w:val="28"/>
                <w:szCs w:val="28"/>
              </w:rPr>
              <w:t>0</w:t>
            </w:r>
            <w:r>
              <w:rPr>
                <w:rFonts w:ascii="仿宋" w:eastAsia="仿宋" w:hAnsi="仿宋" w:cs="宋体" w:hint="eastAsia"/>
                <w:sz w:val="28"/>
                <w:szCs w:val="28"/>
              </w:rPr>
              <w:t>分）</w:t>
            </w:r>
          </w:p>
        </w:tc>
        <w:tc>
          <w:tcPr>
            <w:tcW w:w="6400" w:type="dxa"/>
            <w:vAlign w:val="center"/>
          </w:tcPr>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1</w:t>
            </w:r>
            <w:r w:rsidRPr="00061249">
              <w:rPr>
                <w:rFonts w:ascii="仿宋" w:eastAsia="仿宋" w:hAnsi="仿宋"/>
                <w:color w:val="000000" w:themeColor="text1"/>
                <w:sz w:val="24"/>
              </w:rPr>
              <w:t>.</w:t>
            </w:r>
            <w:r w:rsidRPr="00061249">
              <w:rPr>
                <w:rFonts w:ascii="仿宋" w:eastAsia="仿宋" w:hAnsi="仿宋" w:hint="eastAsia"/>
                <w:color w:val="000000" w:themeColor="text1"/>
                <w:sz w:val="24"/>
              </w:rPr>
              <w:t>要求在服务期内提供</w:t>
            </w:r>
            <w:r w:rsidR="00C20460">
              <w:rPr>
                <w:rFonts w:ascii="仿宋" w:eastAsia="仿宋" w:hAnsi="仿宋"/>
                <w:color w:val="000000" w:themeColor="text1"/>
                <w:sz w:val="24"/>
              </w:rPr>
              <w:t>7</w:t>
            </w:r>
            <w:r w:rsidRPr="00061249">
              <w:rPr>
                <w:rFonts w:ascii="仿宋" w:eastAsia="仿宋" w:hAnsi="仿宋" w:hint="eastAsia"/>
                <w:color w:val="000000" w:themeColor="text1"/>
                <w:sz w:val="24"/>
              </w:rPr>
              <w:t>万条/年以上的手机短信供采购人使用。</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（在服务期内提供</w:t>
            </w:r>
            <w:r w:rsidR="00C20460">
              <w:rPr>
                <w:rFonts w:ascii="仿宋" w:eastAsia="仿宋" w:hAnsi="仿宋"/>
                <w:color w:val="000000" w:themeColor="text1"/>
                <w:sz w:val="24"/>
              </w:rPr>
              <w:t>7</w:t>
            </w:r>
            <w:r w:rsidRPr="00061249">
              <w:rPr>
                <w:rFonts w:ascii="仿宋" w:eastAsia="仿宋" w:hAnsi="仿宋" w:hint="eastAsia"/>
                <w:color w:val="000000" w:themeColor="text1"/>
                <w:sz w:val="24"/>
              </w:rPr>
              <w:t>万条短信得</w:t>
            </w:r>
            <w:r w:rsidR="00C20460">
              <w:rPr>
                <w:rFonts w:ascii="仿宋" w:eastAsia="仿宋" w:hAnsi="仿宋"/>
                <w:color w:val="000000" w:themeColor="text1"/>
                <w:sz w:val="24"/>
              </w:rPr>
              <w:t>1</w:t>
            </w:r>
            <w:r w:rsidRPr="00061249">
              <w:rPr>
                <w:rFonts w:ascii="仿宋" w:eastAsia="仿宋" w:hAnsi="仿宋" w:hint="eastAsia"/>
                <w:color w:val="000000" w:themeColor="text1"/>
                <w:sz w:val="24"/>
              </w:rPr>
              <w:t>分，每增加</w:t>
            </w:r>
            <w:r w:rsidR="009365F3">
              <w:rPr>
                <w:rFonts w:ascii="仿宋" w:eastAsia="仿宋" w:hAnsi="仿宋"/>
                <w:color w:val="000000" w:themeColor="text1"/>
                <w:sz w:val="24"/>
              </w:rPr>
              <w:t>1</w:t>
            </w:r>
            <w:r w:rsidRPr="00061249">
              <w:rPr>
                <w:rFonts w:ascii="仿宋" w:eastAsia="仿宋" w:hAnsi="仿宋" w:hint="eastAsia"/>
                <w:color w:val="000000" w:themeColor="text1"/>
                <w:sz w:val="24"/>
              </w:rPr>
              <w:t>万条加</w:t>
            </w:r>
            <w:r w:rsidR="00C20460">
              <w:rPr>
                <w:rFonts w:ascii="仿宋" w:eastAsia="仿宋" w:hAnsi="仿宋"/>
                <w:color w:val="000000" w:themeColor="text1"/>
                <w:sz w:val="24"/>
              </w:rPr>
              <w:t>1</w:t>
            </w:r>
            <w:r w:rsidRPr="00061249">
              <w:rPr>
                <w:rFonts w:ascii="仿宋" w:eastAsia="仿宋" w:hAnsi="仿宋" w:hint="eastAsia"/>
                <w:color w:val="000000" w:themeColor="text1"/>
                <w:sz w:val="24"/>
              </w:rPr>
              <w:t>分，少于</w:t>
            </w:r>
            <w:r w:rsidR="00C20460">
              <w:rPr>
                <w:rFonts w:ascii="仿宋" w:eastAsia="仿宋" w:hAnsi="仿宋"/>
                <w:color w:val="000000" w:themeColor="text1"/>
                <w:sz w:val="24"/>
              </w:rPr>
              <w:t>7</w:t>
            </w:r>
            <w:r w:rsidRPr="00061249">
              <w:rPr>
                <w:rFonts w:ascii="仿宋" w:eastAsia="仿宋" w:hAnsi="仿宋" w:hint="eastAsia"/>
                <w:color w:val="000000" w:themeColor="text1"/>
                <w:sz w:val="24"/>
              </w:rPr>
              <w:t>万条不得分，以此类推，最高得</w:t>
            </w:r>
            <w:r w:rsidR="00C20460">
              <w:rPr>
                <w:rFonts w:ascii="仿宋" w:eastAsia="仿宋" w:hAnsi="仿宋"/>
                <w:color w:val="000000" w:themeColor="text1"/>
                <w:sz w:val="24"/>
              </w:rPr>
              <w:t>4</w:t>
            </w:r>
            <w:r w:rsidRPr="00061249">
              <w:rPr>
                <w:rFonts w:ascii="仿宋" w:eastAsia="仿宋" w:hAnsi="仿宋" w:hint="eastAsia"/>
                <w:color w:val="000000" w:themeColor="text1"/>
                <w:sz w:val="24"/>
              </w:rPr>
              <w:t>分；）</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2</w:t>
            </w:r>
            <w:r w:rsidRPr="00061249">
              <w:rPr>
                <w:rFonts w:ascii="仿宋" w:eastAsia="仿宋" w:hAnsi="仿宋"/>
                <w:color w:val="000000" w:themeColor="text1"/>
                <w:sz w:val="24"/>
              </w:rPr>
              <w:t>.</w:t>
            </w:r>
            <w:r w:rsidRPr="00061249">
              <w:rPr>
                <w:rFonts w:ascii="仿宋" w:eastAsia="仿宋" w:hAnsi="仿宋" w:hint="eastAsia"/>
                <w:color w:val="000000" w:themeColor="text1"/>
                <w:sz w:val="24"/>
              </w:rPr>
              <w:t xml:space="preserve"> 为采购人提供专属的数据库和存储空间，存储空间4</w:t>
            </w:r>
            <w:r w:rsidR="00C20460">
              <w:rPr>
                <w:rFonts w:ascii="仿宋" w:eastAsia="仿宋" w:hAnsi="仿宋"/>
                <w:color w:val="000000" w:themeColor="text1"/>
                <w:sz w:val="24"/>
              </w:rPr>
              <w:t>0</w:t>
            </w:r>
            <w:r w:rsidRPr="00061249">
              <w:rPr>
                <w:rFonts w:ascii="仿宋" w:eastAsia="仿宋" w:hAnsi="仿宋" w:hint="eastAsia"/>
                <w:color w:val="000000" w:themeColor="text1"/>
                <w:sz w:val="24"/>
              </w:rPr>
              <w:t>TB以上，用于存储学校的私有数据和用户文件。</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（提供4</w:t>
            </w:r>
            <w:r w:rsidR="003B325B">
              <w:rPr>
                <w:rFonts w:ascii="仿宋" w:eastAsia="仿宋" w:hAnsi="仿宋"/>
                <w:color w:val="000000" w:themeColor="text1"/>
                <w:sz w:val="24"/>
              </w:rPr>
              <w:t>0</w:t>
            </w:r>
            <w:r w:rsidRPr="00061249">
              <w:rPr>
                <w:rFonts w:ascii="仿宋" w:eastAsia="仿宋" w:hAnsi="仿宋"/>
                <w:color w:val="000000" w:themeColor="text1"/>
                <w:sz w:val="24"/>
              </w:rPr>
              <w:t>TB</w:t>
            </w:r>
            <w:r w:rsidRPr="00061249">
              <w:rPr>
                <w:rFonts w:ascii="仿宋" w:eastAsia="仿宋" w:hAnsi="仿宋" w:hint="eastAsia"/>
                <w:color w:val="000000" w:themeColor="text1"/>
                <w:sz w:val="24"/>
              </w:rPr>
              <w:t>得</w:t>
            </w:r>
            <w:r w:rsidR="00C20460">
              <w:rPr>
                <w:rFonts w:ascii="仿宋" w:eastAsia="仿宋" w:hAnsi="仿宋"/>
                <w:color w:val="000000" w:themeColor="text1"/>
                <w:sz w:val="24"/>
              </w:rPr>
              <w:t>1</w:t>
            </w:r>
            <w:r w:rsidRPr="00061249">
              <w:rPr>
                <w:rFonts w:ascii="仿宋" w:eastAsia="仿宋" w:hAnsi="仿宋" w:hint="eastAsia"/>
                <w:color w:val="000000" w:themeColor="text1"/>
                <w:sz w:val="24"/>
              </w:rPr>
              <w:t>分，每增加</w:t>
            </w:r>
            <w:r w:rsidRPr="00061249">
              <w:rPr>
                <w:rFonts w:ascii="仿宋" w:eastAsia="仿宋" w:hAnsi="仿宋"/>
                <w:color w:val="000000" w:themeColor="text1"/>
                <w:sz w:val="24"/>
              </w:rPr>
              <w:t>2TB</w:t>
            </w:r>
            <w:r w:rsidRPr="00061249">
              <w:rPr>
                <w:rFonts w:ascii="仿宋" w:eastAsia="仿宋" w:hAnsi="仿宋" w:hint="eastAsia"/>
                <w:color w:val="000000" w:themeColor="text1"/>
                <w:sz w:val="24"/>
              </w:rPr>
              <w:t>，加</w:t>
            </w:r>
            <w:r w:rsidRPr="00061249">
              <w:rPr>
                <w:rFonts w:ascii="仿宋" w:eastAsia="仿宋" w:hAnsi="仿宋"/>
                <w:color w:val="000000" w:themeColor="text1"/>
                <w:sz w:val="24"/>
              </w:rPr>
              <w:t>1</w:t>
            </w:r>
            <w:r w:rsidRPr="00061249">
              <w:rPr>
                <w:rFonts w:ascii="仿宋" w:eastAsia="仿宋" w:hAnsi="仿宋" w:hint="eastAsia"/>
                <w:color w:val="000000" w:themeColor="text1"/>
                <w:sz w:val="24"/>
              </w:rPr>
              <w:t>分，最高</w:t>
            </w:r>
            <w:r w:rsidR="00C20460">
              <w:rPr>
                <w:rFonts w:ascii="仿宋" w:eastAsia="仿宋" w:hAnsi="仿宋"/>
                <w:color w:val="000000" w:themeColor="text1"/>
                <w:sz w:val="24"/>
              </w:rPr>
              <w:t>6</w:t>
            </w:r>
            <w:r w:rsidRPr="00061249">
              <w:rPr>
                <w:rFonts w:ascii="仿宋" w:eastAsia="仿宋" w:hAnsi="仿宋" w:hint="eastAsia"/>
                <w:color w:val="000000" w:themeColor="text1"/>
                <w:sz w:val="24"/>
              </w:rPr>
              <w:t>分，4</w:t>
            </w:r>
            <w:r w:rsidR="00C20460">
              <w:rPr>
                <w:rFonts w:ascii="仿宋" w:eastAsia="仿宋" w:hAnsi="仿宋"/>
                <w:color w:val="000000" w:themeColor="text1"/>
                <w:sz w:val="24"/>
              </w:rPr>
              <w:t>0</w:t>
            </w:r>
            <w:r w:rsidRPr="00061249">
              <w:rPr>
                <w:rFonts w:ascii="仿宋" w:eastAsia="仿宋" w:hAnsi="仿宋"/>
                <w:color w:val="000000" w:themeColor="text1"/>
                <w:sz w:val="24"/>
              </w:rPr>
              <w:t>TB</w:t>
            </w:r>
            <w:r w:rsidRPr="00061249">
              <w:rPr>
                <w:rFonts w:ascii="仿宋" w:eastAsia="仿宋" w:hAnsi="仿宋" w:hint="eastAsia"/>
                <w:color w:val="000000" w:themeColor="text1"/>
                <w:sz w:val="24"/>
              </w:rPr>
              <w:t>以下不得分，以此类推）</w:t>
            </w:r>
          </w:p>
        </w:tc>
      </w:tr>
      <w:tr w:rsidR="000031BA">
        <w:trPr>
          <w:jc w:val="center"/>
        </w:trPr>
        <w:tc>
          <w:tcPr>
            <w:tcW w:w="2064" w:type="dxa"/>
            <w:vAlign w:val="center"/>
          </w:tcPr>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运维及售后</w:t>
            </w:r>
          </w:p>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服务</w:t>
            </w:r>
          </w:p>
          <w:p w:rsidR="000031BA" w:rsidRDefault="002D067C">
            <w:pPr>
              <w:pStyle w:val="a5"/>
              <w:spacing w:line="360" w:lineRule="auto"/>
              <w:jc w:val="center"/>
              <w:rPr>
                <w:rFonts w:ascii="仿宋" w:eastAsia="仿宋" w:hAnsi="仿宋" w:cs="宋体"/>
                <w:sz w:val="28"/>
                <w:szCs w:val="28"/>
                <w:lang w:eastAsia="zh-Hans"/>
              </w:rPr>
            </w:pPr>
            <w:r>
              <w:rPr>
                <w:rFonts w:ascii="仿宋" w:eastAsia="仿宋" w:hAnsi="仿宋" w:cs="宋体"/>
                <w:sz w:val="28"/>
                <w:szCs w:val="28"/>
                <w:lang w:eastAsia="zh-Hans"/>
              </w:rPr>
              <w:t>（10</w:t>
            </w:r>
            <w:r>
              <w:rPr>
                <w:rFonts w:ascii="仿宋" w:eastAsia="仿宋" w:hAnsi="仿宋" w:cs="宋体" w:hint="eastAsia"/>
                <w:sz w:val="28"/>
                <w:szCs w:val="28"/>
                <w:lang w:eastAsia="zh-Hans"/>
              </w:rPr>
              <w:t>分</w:t>
            </w:r>
            <w:r>
              <w:rPr>
                <w:rFonts w:ascii="仿宋" w:eastAsia="仿宋" w:hAnsi="仿宋" w:cs="宋体"/>
                <w:sz w:val="28"/>
                <w:szCs w:val="28"/>
                <w:lang w:eastAsia="zh-Hans"/>
              </w:rPr>
              <w:t>）</w:t>
            </w:r>
          </w:p>
        </w:tc>
        <w:tc>
          <w:tcPr>
            <w:tcW w:w="6400" w:type="dxa"/>
            <w:vAlign w:val="center"/>
          </w:tcPr>
          <w:p w:rsidR="000031BA" w:rsidRDefault="002D067C">
            <w:pPr>
              <w:tabs>
                <w:tab w:val="left" w:pos="312"/>
              </w:tabs>
              <w:rPr>
                <w:rFonts w:ascii="仿宋" w:eastAsia="仿宋" w:hAnsi="仿宋"/>
                <w:sz w:val="24"/>
              </w:rPr>
            </w:pPr>
            <w:r>
              <w:rPr>
                <w:rFonts w:ascii="仿宋" w:eastAsia="仿宋" w:hAnsi="仿宋" w:hint="eastAsia"/>
                <w:sz w:val="24"/>
              </w:rPr>
              <w:t>1、有完善的技术培训、维护响应方案，方案合理可行。按其响应程度横向比较，</w:t>
            </w:r>
            <w:proofErr w:type="gramStart"/>
            <w:r>
              <w:rPr>
                <w:rFonts w:ascii="仿宋" w:eastAsia="仿宋" w:hAnsi="仿宋" w:hint="eastAsia"/>
                <w:sz w:val="24"/>
              </w:rPr>
              <w:t>优得5分</w:t>
            </w:r>
            <w:proofErr w:type="gramEnd"/>
            <w:r>
              <w:rPr>
                <w:rFonts w:ascii="仿宋" w:eastAsia="仿宋" w:hAnsi="仿宋" w:hint="eastAsia"/>
                <w:sz w:val="24"/>
              </w:rPr>
              <w:t>，</w:t>
            </w:r>
            <w:proofErr w:type="gramStart"/>
            <w:r>
              <w:rPr>
                <w:rFonts w:ascii="仿宋" w:eastAsia="仿宋" w:hAnsi="仿宋" w:hint="eastAsia"/>
                <w:sz w:val="24"/>
              </w:rPr>
              <w:t>良得4</w:t>
            </w:r>
            <w:proofErr w:type="gramEnd"/>
            <w:r>
              <w:rPr>
                <w:rFonts w:ascii="仿宋" w:eastAsia="仿宋" w:hAnsi="仿宋" w:hint="eastAsia"/>
                <w:sz w:val="24"/>
              </w:rPr>
              <w:t>分，中得1分，差得0分。</w:t>
            </w:r>
          </w:p>
          <w:p w:rsidR="000031BA" w:rsidRDefault="002D067C">
            <w:pPr>
              <w:tabs>
                <w:tab w:val="left" w:pos="312"/>
              </w:tabs>
              <w:rPr>
                <w:rFonts w:ascii="仿宋" w:eastAsia="仿宋" w:hAnsi="仿宋"/>
                <w:sz w:val="24"/>
              </w:rPr>
            </w:pPr>
            <w:r>
              <w:rPr>
                <w:rFonts w:ascii="仿宋" w:eastAsia="仿宋" w:hAnsi="仿宋" w:hint="eastAsia"/>
                <w:sz w:val="24"/>
              </w:rPr>
              <w:t>2、服务承诺方案详细完整针对性强，方案全面合理，措施可行，深入理解采购人需求，内容具体，充分体现本项目服务特点，通过横向比较，</w:t>
            </w:r>
            <w:proofErr w:type="gramStart"/>
            <w:r>
              <w:rPr>
                <w:rFonts w:ascii="仿宋" w:eastAsia="仿宋" w:hAnsi="仿宋" w:hint="eastAsia"/>
                <w:sz w:val="24"/>
              </w:rPr>
              <w:t>优得5分</w:t>
            </w:r>
            <w:proofErr w:type="gramEnd"/>
            <w:r>
              <w:rPr>
                <w:rFonts w:ascii="仿宋" w:eastAsia="仿宋" w:hAnsi="仿宋" w:hint="eastAsia"/>
                <w:sz w:val="24"/>
              </w:rPr>
              <w:t>，</w:t>
            </w:r>
            <w:proofErr w:type="gramStart"/>
            <w:r>
              <w:rPr>
                <w:rFonts w:ascii="仿宋" w:eastAsia="仿宋" w:hAnsi="仿宋" w:hint="eastAsia"/>
                <w:sz w:val="24"/>
              </w:rPr>
              <w:t>良得4</w:t>
            </w:r>
            <w:proofErr w:type="gramEnd"/>
            <w:r>
              <w:rPr>
                <w:rFonts w:ascii="仿宋" w:eastAsia="仿宋" w:hAnsi="仿宋" w:hint="eastAsia"/>
                <w:sz w:val="24"/>
              </w:rPr>
              <w:t>分，中得1分，差得0分。</w:t>
            </w:r>
          </w:p>
        </w:tc>
      </w:tr>
      <w:tr w:rsidR="000031BA">
        <w:trPr>
          <w:jc w:val="center"/>
        </w:trPr>
        <w:tc>
          <w:tcPr>
            <w:tcW w:w="2064" w:type="dxa"/>
            <w:vAlign w:val="center"/>
          </w:tcPr>
          <w:p w:rsidR="000031BA" w:rsidRDefault="002D067C">
            <w:pPr>
              <w:pStyle w:val="a5"/>
              <w:spacing w:line="360" w:lineRule="auto"/>
              <w:jc w:val="center"/>
              <w:rPr>
                <w:rFonts w:ascii="仿宋" w:eastAsia="仿宋" w:hAnsi="仿宋" w:cs="宋体"/>
                <w:sz w:val="28"/>
                <w:szCs w:val="28"/>
              </w:rPr>
            </w:pPr>
            <w:r>
              <w:rPr>
                <w:rFonts w:ascii="仿宋" w:eastAsia="仿宋" w:hAnsi="仿宋" w:cs="宋体" w:hint="eastAsia"/>
                <w:sz w:val="28"/>
                <w:szCs w:val="28"/>
              </w:rPr>
              <w:t>现场演示</w:t>
            </w:r>
          </w:p>
          <w:p w:rsidR="000031BA" w:rsidRDefault="002D067C">
            <w:pPr>
              <w:pStyle w:val="a5"/>
              <w:spacing w:line="360" w:lineRule="auto"/>
              <w:ind w:firstLineChars="100" w:firstLine="28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0</w:t>
            </w:r>
            <w:r>
              <w:rPr>
                <w:rFonts w:ascii="仿宋" w:eastAsia="仿宋" w:hAnsi="仿宋" w:cs="宋体" w:hint="eastAsia"/>
                <w:sz w:val="28"/>
                <w:szCs w:val="28"/>
              </w:rPr>
              <w:t>分）</w:t>
            </w:r>
          </w:p>
        </w:tc>
        <w:tc>
          <w:tcPr>
            <w:tcW w:w="6400" w:type="dxa"/>
            <w:vAlign w:val="center"/>
          </w:tcPr>
          <w:p w:rsidR="000031BA" w:rsidRDefault="002D067C">
            <w:pPr>
              <w:tabs>
                <w:tab w:val="left" w:pos="312"/>
              </w:tabs>
              <w:rPr>
                <w:rFonts w:ascii="仿宋" w:eastAsia="仿宋" w:hAnsi="仿宋"/>
                <w:sz w:val="24"/>
              </w:rPr>
            </w:pPr>
            <w:r>
              <w:rPr>
                <w:rFonts w:ascii="仿宋" w:eastAsia="仿宋" w:hAnsi="仿宋" w:hint="eastAsia"/>
                <w:sz w:val="24"/>
              </w:rPr>
              <w:t>投标人对服务平台的功能点进行现场操作演示，演示功能点不少于以下5项内容，每项功能演示符合技术要求则得2分，不符合或不演示不得分。</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1、演示系统持续更新的历史痕迹：当前版本、使用过版本，以及系统的版本号。（3分）。</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2、演示提交教案后，管理员检查教案，对未提交的发送催交信息；可配置教案等级及评价标准，可按等级统计排名和平均分统计排名查看教案排名情况。（2分）</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3、演示录入操行分的人员支持教职工、德育检查员（学生干部）；管理员可对录入的操行分进行锁定。（2分）</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4、演示无代码构建流程表单，根据需求进行可视化拖拽方式表单设计功能演示（2分）</w:t>
            </w:r>
          </w:p>
          <w:p w:rsidR="000031BA" w:rsidRPr="00061249" w:rsidRDefault="002D067C">
            <w:pPr>
              <w:tabs>
                <w:tab w:val="left" w:pos="312"/>
              </w:tabs>
              <w:rPr>
                <w:rFonts w:ascii="仿宋" w:eastAsia="仿宋" w:hAnsi="仿宋"/>
                <w:color w:val="000000" w:themeColor="text1"/>
                <w:sz w:val="24"/>
              </w:rPr>
            </w:pPr>
            <w:r w:rsidRPr="00061249">
              <w:rPr>
                <w:rFonts w:ascii="仿宋" w:eastAsia="仿宋" w:hAnsi="仿宋" w:hint="eastAsia"/>
                <w:color w:val="000000" w:themeColor="text1"/>
                <w:sz w:val="24"/>
              </w:rPr>
              <w:t>5.演示可登记著作成果、专利成果、论文成果、获奖成果和课题等信息。支持教职工个人申报论文成果提交给教研室，由教研室进行审核，也可批量导入相关成果信息。（1分）</w:t>
            </w:r>
          </w:p>
          <w:p w:rsidR="000031BA" w:rsidRDefault="002D067C">
            <w:pPr>
              <w:tabs>
                <w:tab w:val="left" w:pos="312"/>
              </w:tabs>
              <w:rPr>
                <w:rFonts w:ascii="仿宋" w:eastAsia="仿宋" w:hAnsi="仿宋"/>
                <w:sz w:val="24"/>
              </w:rPr>
            </w:pPr>
            <w:r>
              <w:rPr>
                <w:rFonts w:ascii="仿宋" w:eastAsia="仿宋" w:hAnsi="仿宋" w:hint="eastAsia"/>
                <w:sz w:val="24"/>
              </w:rPr>
              <w:t xml:space="preserve">演示顺序：按投标人现场签到的顺序进行。 </w:t>
            </w:r>
          </w:p>
          <w:p w:rsidR="000031BA" w:rsidRDefault="002D067C">
            <w:pPr>
              <w:tabs>
                <w:tab w:val="left" w:pos="312"/>
              </w:tabs>
              <w:rPr>
                <w:rFonts w:ascii="仿宋" w:eastAsia="仿宋" w:hAnsi="仿宋"/>
                <w:sz w:val="24"/>
              </w:rPr>
            </w:pPr>
            <w:r>
              <w:rPr>
                <w:rFonts w:ascii="仿宋" w:eastAsia="仿宋" w:hAnsi="仿宋" w:hint="eastAsia"/>
                <w:sz w:val="24"/>
              </w:rPr>
              <w:t xml:space="preserve">演示时间：每投标人的演示时间不超过15分钟。 </w:t>
            </w:r>
          </w:p>
          <w:p w:rsidR="000031BA" w:rsidRDefault="002D067C">
            <w:pPr>
              <w:tabs>
                <w:tab w:val="left" w:pos="312"/>
              </w:tabs>
              <w:rPr>
                <w:rFonts w:ascii="仿宋" w:eastAsia="仿宋" w:hAnsi="仿宋"/>
                <w:sz w:val="24"/>
              </w:rPr>
            </w:pPr>
            <w:r>
              <w:rPr>
                <w:rFonts w:ascii="仿宋" w:eastAsia="仿宋" w:hAnsi="仿宋" w:hint="eastAsia"/>
                <w:sz w:val="24"/>
              </w:rPr>
              <w:t>注：如投标人不提供演示，则该项不得分。</w:t>
            </w:r>
          </w:p>
        </w:tc>
      </w:tr>
    </w:tbl>
    <w:p w:rsidR="000031BA" w:rsidRDefault="000031BA">
      <w:pPr>
        <w:spacing w:line="360" w:lineRule="auto"/>
        <w:rPr>
          <w:rFonts w:ascii="仿宋" w:eastAsia="仿宋" w:hAnsi="仿宋"/>
          <w:sz w:val="30"/>
          <w:szCs w:val="30"/>
        </w:rPr>
        <w:sectPr w:rsidR="000031BA">
          <w:pgSz w:w="11906" w:h="16838"/>
          <w:pgMar w:top="1418" w:right="1418" w:bottom="1418" w:left="1474" w:header="851" w:footer="992" w:gutter="0"/>
          <w:cols w:space="720"/>
          <w:docGrid w:type="lines" w:linePitch="312"/>
        </w:sectPr>
      </w:pPr>
    </w:p>
    <w:p w:rsidR="000031BA" w:rsidRDefault="002D067C">
      <w:pPr>
        <w:pStyle w:val="ad"/>
        <w:ind w:firstLineChars="695" w:firstLine="2512"/>
        <w:jc w:val="both"/>
        <w:rPr>
          <w:rFonts w:ascii="宋体" w:hAnsi="宋体" w:cs="宋体"/>
          <w:sz w:val="36"/>
          <w:szCs w:val="36"/>
        </w:rPr>
      </w:pPr>
      <w:r>
        <w:rPr>
          <w:rFonts w:ascii="宋体" w:hAnsi="宋体" w:cs="宋体" w:hint="eastAsia"/>
          <w:sz w:val="36"/>
          <w:szCs w:val="36"/>
        </w:rPr>
        <w:lastRenderedPageBreak/>
        <w:t>第三章 响应文件相关要求</w:t>
      </w:r>
    </w:p>
    <w:p w:rsidR="000031BA" w:rsidRDefault="002D067C">
      <w:pPr>
        <w:pStyle w:val="ad"/>
        <w:jc w:val="both"/>
        <w:rPr>
          <w:sz w:val="44"/>
          <w:szCs w:val="44"/>
        </w:rPr>
      </w:pPr>
      <w:r>
        <w:rPr>
          <w:rFonts w:hint="eastAsia"/>
        </w:rPr>
        <w:t>封面：</w:t>
      </w:r>
    </w:p>
    <w:p w:rsidR="000031BA" w:rsidRDefault="000031BA">
      <w:pPr>
        <w:spacing w:line="240" w:lineRule="atLeast"/>
        <w:rPr>
          <w:rFonts w:ascii="宋体" w:hAnsi="宋体"/>
          <w:b/>
          <w:bCs/>
          <w:color w:val="000000"/>
          <w:sz w:val="44"/>
          <w:szCs w:val="44"/>
        </w:rPr>
      </w:pPr>
    </w:p>
    <w:p w:rsidR="000031BA" w:rsidRDefault="002D067C">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江门市技师学院智慧校园云服务</w:t>
      </w:r>
    </w:p>
    <w:p w:rsidR="000031BA" w:rsidRDefault="002D067C">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采购项目</w:t>
      </w:r>
    </w:p>
    <w:p w:rsidR="000031BA" w:rsidRDefault="002D067C">
      <w:pPr>
        <w:spacing w:line="240" w:lineRule="atLeast"/>
        <w:jc w:val="center"/>
        <w:rPr>
          <w:rFonts w:ascii="宋体" w:hAnsi="宋体"/>
          <w:b/>
          <w:color w:val="000000" w:themeColor="text1"/>
          <w:sz w:val="44"/>
          <w:szCs w:val="44"/>
        </w:rPr>
      </w:pPr>
      <w:r>
        <w:rPr>
          <w:rFonts w:ascii="宋体" w:hAnsi="宋体" w:hint="eastAsia"/>
          <w:b/>
          <w:color w:val="000000" w:themeColor="text1"/>
          <w:sz w:val="28"/>
          <w:szCs w:val="28"/>
        </w:rPr>
        <w:t xml:space="preserve">项目编号： </w:t>
      </w:r>
      <w:r>
        <w:rPr>
          <w:rFonts w:ascii="宋体" w:hAnsi="宋体"/>
          <w:b/>
          <w:color w:val="000000" w:themeColor="text1"/>
          <w:sz w:val="28"/>
          <w:szCs w:val="28"/>
        </w:rPr>
        <w:t>jwb-2023-001</w:t>
      </w:r>
    </w:p>
    <w:p w:rsidR="000031BA" w:rsidRDefault="000031BA">
      <w:pPr>
        <w:spacing w:line="240" w:lineRule="atLeast"/>
        <w:jc w:val="center"/>
        <w:rPr>
          <w:rFonts w:ascii="宋体" w:hAnsi="宋体"/>
          <w:b/>
          <w:color w:val="000000"/>
          <w:sz w:val="44"/>
          <w:szCs w:val="44"/>
        </w:rPr>
      </w:pPr>
    </w:p>
    <w:p w:rsidR="000031BA" w:rsidRDefault="002D067C">
      <w:pPr>
        <w:spacing w:line="240" w:lineRule="atLeast"/>
        <w:jc w:val="center"/>
        <w:rPr>
          <w:rFonts w:ascii="宋体" w:hAnsi="宋体"/>
          <w:b/>
          <w:bCs/>
          <w:color w:val="000000"/>
          <w:sz w:val="72"/>
          <w:szCs w:val="72"/>
        </w:rPr>
      </w:pPr>
      <w:r>
        <w:rPr>
          <w:rFonts w:ascii="宋体" w:hAnsi="宋体" w:hint="eastAsia"/>
          <w:b/>
          <w:bCs/>
          <w:color w:val="000000"/>
          <w:sz w:val="72"/>
          <w:szCs w:val="72"/>
        </w:rPr>
        <w:t>响</w:t>
      </w:r>
    </w:p>
    <w:p w:rsidR="000031BA" w:rsidRDefault="002D067C">
      <w:pPr>
        <w:spacing w:line="240" w:lineRule="atLeast"/>
        <w:jc w:val="center"/>
        <w:rPr>
          <w:rFonts w:ascii="宋体" w:hAnsi="宋体"/>
          <w:b/>
          <w:bCs/>
          <w:color w:val="000000"/>
          <w:sz w:val="72"/>
          <w:szCs w:val="72"/>
        </w:rPr>
      </w:pPr>
      <w:r>
        <w:rPr>
          <w:rFonts w:ascii="宋体" w:hAnsi="宋体" w:hint="eastAsia"/>
          <w:b/>
          <w:bCs/>
          <w:color w:val="000000"/>
          <w:sz w:val="72"/>
          <w:szCs w:val="72"/>
        </w:rPr>
        <w:t>应</w:t>
      </w:r>
    </w:p>
    <w:p w:rsidR="000031BA" w:rsidRDefault="002D067C">
      <w:pPr>
        <w:spacing w:line="240" w:lineRule="atLeast"/>
        <w:jc w:val="center"/>
        <w:rPr>
          <w:rFonts w:ascii="宋体" w:hAnsi="宋体"/>
          <w:b/>
          <w:bCs/>
          <w:color w:val="000000"/>
          <w:sz w:val="72"/>
          <w:szCs w:val="72"/>
        </w:rPr>
      </w:pPr>
      <w:r>
        <w:rPr>
          <w:rFonts w:ascii="宋体" w:hAnsi="宋体" w:hint="eastAsia"/>
          <w:b/>
          <w:bCs/>
          <w:color w:val="000000"/>
          <w:sz w:val="72"/>
          <w:szCs w:val="72"/>
        </w:rPr>
        <w:t>文</w:t>
      </w:r>
    </w:p>
    <w:p w:rsidR="000031BA" w:rsidRDefault="002D067C">
      <w:pPr>
        <w:spacing w:line="240" w:lineRule="atLeast"/>
        <w:jc w:val="center"/>
        <w:rPr>
          <w:rFonts w:ascii="宋体" w:hAnsi="宋体"/>
          <w:color w:val="000000"/>
          <w:sz w:val="72"/>
          <w:szCs w:val="72"/>
        </w:rPr>
      </w:pPr>
      <w:r>
        <w:rPr>
          <w:rFonts w:ascii="宋体" w:hAnsi="宋体" w:hint="eastAsia"/>
          <w:b/>
          <w:bCs/>
          <w:color w:val="000000"/>
          <w:sz w:val="72"/>
          <w:szCs w:val="72"/>
        </w:rPr>
        <w:t>件</w:t>
      </w:r>
    </w:p>
    <w:p w:rsidR="000031BA" w:rsidRDefault="002D067C">
      <w:pPr>
        <w:spacing w:line="240" w:lineRule="atLeast"/>
        <w:ind w:firstLineChars="100" w:firstLine="320"/>
        <w:jc w:val="center"/>
        <w:rPr>
          <w:rFonts w:ascii="宋体" w:hAnsi="宋体"/>
          <w:color w:val="000000" w:themeColor="text1"/>
          <w:sz w:val="32"/>
          <w:szCs w:val="32"/>
        </w:rPr>
      </w:pPr>
      <w:r>
        <w:rPr>
          <w:rFonts w:ascii="宋体" w:hAnsi="宋体" w:hint="eastAsia"/>
          <w:color w:val="000000" w:themeColor="text1"/>
          <w:sz w:val="32"/>
          <w:szCs w:val="32"/>
        </w:rPr>
        <w:t>（正本/副本）</w:t>
      </w:r>
    </w:p>
    <w:p w:rsidR="000031BA" w:rsidRDefault="000031BA">
      <w:pPr>
        <w:spacing w:line="240" w:lineRule="atLeast"/>
        <w:rPr>
          <w:rFonts w:ascii="宋体" w:hAnsi="宋体"/>
          <w:color w:val="000000"/>
          <w:sz w:val="28"/>
          <w:szCs w:val="28"/>
        </w:rPr>
      </w:pPr>
    </w:p>
    <w:p w:rsidR="000031BA" w:rsidRDefault="000031BA">
      <w:pPr>
        <w:spacing w:line="240" w:lineRule="atLeast"/>
        <w:rPr>
          <w:rFonts w:ascii="宋体" w:hAnsi="宋体"/>
          <w:color w:val="000000"/>
          <w:sz w:val="28"/>
          <w:szCs w:val="28"/>
        </w:rPr>
      </w:pPr>
    </w:p>
    <w:p w:rsidR="000031BA" w:rsidRDefault="002D067C">
      <w:pPr>
        <w:spacing w:line="240" w:lineRule="atLeast"/>
        <w:ind w:firstLineChars="450" w:firstLine="1260"/>
        <w:rPr>
          <w:rFonts w:ascii="宋体" w:hAnsi="宋体"/>
          <w:color w:val="000000"/>
          <w:sz w:val="28"/>
        </w:rPr>
      </w:pPr>
      <w:r>
        <w:rPr>
          <w:rFonts w:ascii="宋体" w:hAnsi="宋体" w:hint="eastAsia"/>
          <w:color w:val="000000"/>
          <w:sz w:val="28"/>
        </w:rPr>
        <w:t>投标单位（盖章）：</w:t>
      </w:r>
    </w:p>
    <w:p w:rsidR="000031BA" w:rsidRDefault="002D067C">
      <w:pPr>
        <w:spacing w:line="240" w:lineRule="atLeast"/>
        <w:ind w:firstLineChars="450" w:firstLine="1260"/>
        <w:rPr>
          <w:rFonts w:ascii="宋体" w:hAnsi="宋体"/>
          <w:color w:val="000000"/>
          <w:sz w:val="28"/>
        </w:rPr>
      </w:pPr>
      <w:r>
        <w:rPr>
          <w:rFonts w:ascii="宋体" w:hAnsi="宋体" w:hint="eastAsia"/>
          <w:color w:val="000000"/>
          <w:sz w:val="28"/>
        </w:rPr>
        <w:t>法定代表人或其委托代理人（签字）：</w:t>
      </w:r>
    </w:p>
    <w:p w:rsidR="000031BA" w:rsidRDefault="002D067C">
      <w:pPr>
        <w:spacing w:line="240" w:lineRule="atLeast"/>
        <w:ind w:rightChars="-244" w:right="-512" w:firstLineChars="450" w:firstLine="1260"/>
        <w:rPr>
          <w:rFonts w:ascii="宋体" w:hAnsi="宋体"/>
          <w:color w:val="000000"/>
          <w:sz w:val="28"/>
        </w:rPr>
      </w:pPr>
      <w:r>
        <w:rPr>
          <w:rFonts w:ascii="宋体" w:hAnsi="宋体" w:hint="eastAsia"/>
          <w:color w:val="000000"/>
          <w:sz w:val="28"/>
        </w:rPr>
        <w:t>日期：</w:t>
      </w:r>
      <w:r>
        <w:rPr>
          <w:rFonts w:ascii="宋体" w:hAnsi="宋体" w:hint="eastAsia"/>
          <w:color w:val="000000"/>
          <w:sz w:val="28"/>
          <w:u w:val="single"/>
        </w:rPr>
        <w:t xml:space="preserve">   202</w:t>
      </w:r>
      <w:r>
        <w:rPr>
          <w:rFonts w:ascii="宋体" w:hAnsi="宋体"/>
          <w:color w:val="000000"/>
          <w:sz w:val="28"/>
          <w:u w:val="single"/>
        </w:rPr>
        <w:t>3</w:t>
      </w:r>
      <w:r>
        <w:rPr>
          <w:rFonts w:ascii="宋体" w:hAnsi="宋体" w:hint="eastAsia"/>
          <w:color w:val="000000"/>
          <w:sz w:val="28"/>
          <w:u w:val="single"/>
        </w:rPr>
        <w:t xml:space="preserve">  </w:t>
      </w:r>
      <w:r>
        <w:rPr>
          <w:rFonts w:ascii="宋体" w:hAnsi="宋体" w:hint="eastAsia"/>
          <w:color w:val="000000"/>
          <w:sz w:val="28"/>
        </w:rPr>
        <w:t>年    月    日</w:t>
      </w:r>
    </w:p>
    <w:p w:rsidR="000031BA" w:rsidRDefault="002D067C">
      <w:pPr>
        <w:spacing w:line="240" w:lineRule="atLeast"/>
        <w:ind w:rightChars="-244" w:right="-512"/>
        <w:rPr>
          <w:rFonts w:ascii="宋体" w:hAnsi="宋体"/>
          <w:color w:val="000000"/>
          <w:sz w:val="28"/>
        </w:rPr>
      </w:pPr>
      <w:r>
        <w:rPr>
          <w:rFonts w:ascii="宋体" w:hAnsi="宋体" w:hint="eastAsia"/>
          <w:color w:val="000000"/>
          <w:sz w:val="28"/>
        </w:rPr>
        <w:t>封面粘贴要求：按统一格式，完善相关资料后打印贴于档案袋正面</w:t>
      </w:r>
    </w:p>
    <w:p w:rsidR="000031BA" w:rsidRDefault="002D067C">
      <w:pPr>
        <w:spacing w:line="240" w:lineRule="atLeast"/>
        <w:ind w:rightChars="-244" w:right="-512"/>
        <w:rPr>
          <w:rFonts w:ascii="宋体" w:hAnsi="宋体"/>
          <w:color w:val="FF0000"/>
          <w:sz w:val="28"/>
        </w:rPr>
      </w:pPr>
      <w:r>
        <w:rPr>
          <w:rFonts w:ascii="宋体" w:hAnsi="宋体" w:hint="eastAsia"/>
          <w:color w:val="FF0000"/>
          <w:sz w:val="28"/>
        </w:rPr>
        <w:t>注意：请选择正本或副本，并加盖单位公章。</w:t>
      </w:r>
    </w:p>
    <w:p w:rsidR="000031BA" w:rsidRDefault="002D067C">
      <w:pPr>
        <w:spacing w:line="240" w:lineRule="atLeast"/>
        <w:ind w:rightChars="-244" w:right="-512"/>
        <w:rPr>
          <w:rFonts w:ascii="宋体" w:hAnsi="宋体"/>
          <w:color w:val="000000"/>
          <w:sz w:val="28"/>
        </w:rPr>
      </w:pPr>
      <w:r>
        <w:rPr>
          <w:rFonts w:ascii="宋体" w:hAnsi="宋体"/>
          <w:noProof/>
          <w:color w:val="000000"/>
          <w:sz w:val="28"/>
        </w:rPr>
        <w:lastRenderedPageBreak/>
        <w:drawing>
          <wp:inline distT="0" distB="0" distL="0" distR="0">
            <wp:extent cx="6050915" cy="8062595"/>
            <wp:effectExtent l="0" t="0" r="6985" b="0"/>
            <wp:docPr id="2" name="图片 2" descr="说明: 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f455d1b4dca9e0af150f2c83ef88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50915" cy="8062595"/>
                    </a:xfrm>
                    <a:prstGeom prst="rect">
                      <a:avLst/>
                    </a:prstGeom>
                    <a:noFill/>
                    <a:ln>
                      <a:noFill/>
                    </a:ln>
                  </pic:spPr>
                </pic:pic>
              </a:graphicData>
            </a:graphic>
          </wp:inline>
        </w:drawing>
      </w:r>
    </w:p>
    <w:p w:rsidR="000031BA" w:rsidRDefault="002D067C">
      <w:pPr>
        <w:spacing w:line="240" w:lineRule="atLeast"/>
        <w:ind w:rightChars="-244" w:right="-512"/>
        <w:rPr>
          <w:rFonts w:ascii="宋体" w:hAnsi="宋体"/>
          <w:color w:val="000000"/>
          <w:sz w:val="28"/>
          <w:szCs w:val="28"/>
        </w:rPr>
      </w:pPr>
      <w:r>
        <w:rPr>
          <w:rFonts w:ascii="宋体" w:hAnsi="宋体" w:hint="eastAsia"/>
          <w:color w:val="000000"/>
          <w:sz w:val="28"/>
          <w:szCs w:val="28"/>
        </w:rPr>
        <w:t>封条粘贴要求：密封条须贴在档案袋封口处，盖骑缝公章。</w:t>
      </w:r>
    </w:p>
    <w:p w:rsidR="000031BA" w:rsidRDefault="002D067C">
      <w:pPr>
        <w:spacing w:line="240" w:lineRule="atLeast"/>
        <w:ind w:rightChars="-244" w:right="-51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0031BA" w:rsidRDefault="002D067C">
      <w:pPr>
        <w:spacing w:line="240" w:lineRule="atLeast"/>
        <w:ind w:rightChars="-244" w:right="-512"/>
        <w:rPr>
          <w:rFonts w:ascii="宋体" w:hAnsi="宋体"/>
          <w:color w:val="000000"/>
          <w:sz w:val="28"/>
          <w:szCs w:val="28"/>
        </w:rPr>
      </w:pPr>
      <w:r>
        <w:rPr>
          <w:rFonts w:ascii="宋体" w:hAnsi="宋体"/>
          <w:noProof/>
          <w:color w:val="000000"/>
          <w:sz w:val="28"/>
          <w:szCs w:val="28"/>
        </w:rPr>
        <w:lastRenderedPageBreak/>
        <w:drawing>
          <wp:inline distT="0" distB="0" distL="0" distR="0">
            <wp:extent cx="5629275" cy="7506335"/>
            <wp:effectExtent l="0" t="0" r="9525" b="0"/>
            <wp:docPr id="1" name="图片 1" descr="说明: 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7dceaebeda4a8029efcd7851214ac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29275" cy="7506335"/>
                    </a:xfrm>
                    <a:prstGeom prst="rect">
                      <a:avLst/>
                    </a:prstGeom>
                    <a:noFill/>
                    <a:ln>
                      <a:noFill/>
                    </a:ln>
                  </pic:spPr>
                </pic:pic>
              </a:graphicData>
            </a:graphic>
          </wp:inline>
        </w:drawing>
      </w:r>
    </w:p>
    <w:p w:rsidR="000031BA" w:rsidRDefault="002D067C">
      <w:pPr>
        <w:widowControl/>
        <w:jc w:val="left"/>
        <w:rPr>
          <w:rFonts w:ascii="Cambria" w:hAnsi="Cambria"/>
          <w:b/>
          <w:bCs/>
          <w:sz w:val="32"/>
          <w:szCs w:val="32"/>
        </w:rPr>
      </w:pPr>
      <w:r>
        <w:br w:type="page"/>
      </w:r>
    </w:p>
    <w:p w:rsidR="000031BA" w:rsidRDefault="002D067C">
      <w:pPr>
        <w:pStyle w:val="ad"/>
        <w:jc w:val="both"/>
      </w:pPr>
      <w:r>
        <w:rPr>
          <w:rFonts w:hint="eastAsia"/>
        </w:rPr>
        <w:lastRenderedPageBreak/>
        <w:t>响应文件资料组成</w:t>
      </w:r>
    </w:p>
    <w:p w:rsidR="000031BA" w:rsidRDefault="002D067C">
      <w:pPr>
        <w:rPr>
          <w:sz w:val="32"/>
          <w:szCs w:val="32"/>
        </w:rPr>
      </w:pPr>
      <w:r>
        <w:rPr>
          <w:sz w:val="32"/>
          <w:szCs w:val="32"/>
        </w:rPr>
        <w:t>1.</w:t>
      </w:r>
      <w:r>
        <w:rPr>
          <w:rFonts w:hint="eastAsia"/>
          <w:sz w:val="32"/>
          <w:szCs w:val="32"/>
        </w:rPr>
        <w:t xml:space="preserve"> </w:t>
      </w:r>
      <w:r>
        <w:rPr>
          <w:rFonts w:hint="eastAsia"/>
          <w:sz w:val="32"/>
          <w:szCs w:val="32"/>
        </w:rPr>
        <w:t>投标单位关于资格的声明函</w:t>
      </w:r>
    </w:p>
    <w:p w:rsidR="000031BA" w:rsidRDefault="002D067C">
      <w:pPr>
        <w:rPr>
          <w:sz w:val="32"/>
          <w:szCs w:val="32"/>
        </w:rPr>
      </w:pPr>
      <w:r>
        <w:rPr>
          <w:sz w:val="32"/>
          <w:szCs w:val="32"/>
        </w:rPr>
        <w:t>2</w:t>
      </w:r>
      <w:r>
        <w:rPr>
          <w:rFonts w:hint="eastAsia"/>
          <w:sz w:val="32"/>
          <w:szCs w:val="32"/>
        </w:rPr>
        <w:t>．营业执照复印件</w:t>
      </w:r>
    </w:p>
    <w:p w:rsidR="000031BA" w:rsidRDefault="002D067C">
      <w:pPr>
        <w:rPr>
          <w:sz w:val="32"/>
          <w:szCs w:val="32"/>
        </w:rPr>
      </w:pPr>
      <w:r>
        <w:rPr>
          <w:sz w:val="32"/>
          <w:szCs w:val="32"/>
        </w:rPr>
        <w:t>3</w:t>
      </w:r>
      <w:r>
        <w:rPr>
          <w:rFonts w:hint="eastAsia"/>
          <w:sz w:val="32"/>
          <w:szCs w:val="32"/>
        </w:rPr>
        <w:t>．法人身份证复印件（正反面）</w:t>
      </w:r>
    </w:p>
    <w:p w:rsidR="000031BA" w:rsidRDefault="002D067C">
      <w:pPr>
        <w:rPr>
          <w:sz w:val="32"/>
          <w:szCs w:val="32"/>
        </w:rPr>
      </w:pPr>
      <w:r>
        <w:rPr>
          <w:sz w:val="32"/>
          <w:szCs w:val="32"/>
        </w:rPr>
        <w:t>4</w:t>
      </w:r>
      <w:r>
        <w:rPr>
          <w:rFonts w:hint="eastAsia"/>
          <w:sz w:val="32"/>
          <w:szCs w:val="32"/>
        </w:rPr>
        <w:t>．项目报价单（按格式要求填写并盖章）</w:t>
      </w:r>
    </w:p>
    <w:p w:rsidR="000031BA" w:rsidRDefault="002D067C">
      <w:pPr>
        <w:rPr>
          <w:sz w:val="32"/>
          <w:szCs w:val="32"/>
        </w:rPr>
      </w:pPr>
      <w:r>
        <w:rPr>
          <w:sz w:val="32"/>
          <w:szCs w:val="32"/>
        </w:rPr>
        <w:t>5</w:t>
      </w:r>
      <w:r>
        <w:rPr>
          <w:rFonts w:hint="eastAsia"/>
          <w:sz w:val="32"/>
          <w:szCs w:val="32"/>
        </w:rPr>
        <w:t>．技术要求响应列表（按格式要求填写并盖章）</w:t>
      </w:r>
    </w:p>
    <w:p w:rsidR="000031BA" w:rsidRDefault="002D067C">
      <w:pPr>
        <w:rPr>
          <w:sz w:val="32"/>
          <w:szCs w:val="32"/>
        </w:rPr>
      </w:pPr>
      <w:r>
        <w:rPr>
          <w:sz w:val="32"/>
          <w:szCs w:val="32"/>
        </w:rPr>
        <w:t>6</w:t>
      </w:r>
      <w:r>
        <w:rPr>
          <w:rFonts w:hint="eastAsia"/>
          <w:sz w:val="32"/>
          <w:szCs w:val="32"/>
        </w:rPr>
        <w:t>．针对本项目的售后服务方案及承诺（格式自拟）</w:t>
      </w:r>
    </w:p>
    <w:p w:rsidR="000031BA" w:rsidRDefault="002D067C">
      <w:pPr>
        <w:rPr>
          <w:sz w:val="32"/>
          <w:szCs w:val="32"/>
        </w:rPr>
      </w:pPr>
      <w:r>
        <w:rPr>
          <w:sz w:val="32"/>
          <w:szCs w:val="32"/>
        </w:rPr>
        <w:t>7</w:t>
      </w:r>
      <w:r>
        <w:rPr>
          <w:rFonts w:hint="eastAsia"/>
          <w:sz w:val="32"/>
          <w:szCs w:val="32"/>
        </w:rPr>
        <w:t>．相关资质及证书</w:t>
      </w:r>
    </w:p>
    <w:p w:rsidR="000031BA" w:rsidRDefault="002D067C">
      <w:pPr>
        <w:rPr>
          <w:sz w:val="32"/>
          <w:szCs w:val="32"/>
        </w:rPr>
      </w:pPr>
      <w:r>
        <w:rPr>
          <w:sz w:val="32"/>
          <w:szCs w:val="32"/>
        </w:rPr>
        <w:t>8</w:t>
      </w:r>
      <w:r>
        <w:rPr>
          <w:rFonts w:hint="eastAsia"/>
          <w:sz w:val="32"/>
          <w:szCs w:val="32"/>
        </w:rPr>
        <w:t>．无重大违法记录声明（按格式要求填写并盖章）</w:t>
      </w:r>
    </w:p>
    <w:p w:rsidR="000031BA" w:rsidRDefault="002D067C">
      <w:pPr>
        <w:widowControl/>
        <w:jc w:val="left"/>
        <w:rPr>
          <w:b/>
          <w:sz w:val="32"/>
          <w:szCs w:val="32"/>
          <w:u w:val="single"/>
        </w:rPr>
      </w:pPr>
      <w:r>
        <w:rPr>
          <w:rFonts w:hint="eastAsia"/>
          <w:b/>
          <w:sz w:val="32"/>
          <w:szCs w:val="32"/>
          <w:u w:val="single"/>
        </w:rPr>
        <w:t>注：投标文件需根据评分方法列明得分点对应材料页码和自评分数</w:t>
      </w: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0031BA">
      <w:pPr>
        <w:widowControl/>
        <w:jc w:val="left"/>
        <w:rPr>
          <w:sz w:val="32"/>
          <w:szCs w:val="32"/>
        </w:rPr>
      </w:pPr>
    </w:p>
    <w:p w:rsidR="000031BA" w:rsidRDefault="002D067C">
      <w:pPr>
        <w:jc w:val="left"/>
        <w:rPr>
          <w:rFonts w:ascii="宋体" w:hAnsi="宋体"/>
          <w:b/>
          <w:sz w:val="32"/>
          <w:szCs w:val="32"/>
        </w:rPr>
      </w:pPr>
      <w:r>
        <w:rPr>
          <w:rFonts w:ascii="宋体" w:hAnsi="宋体" w:hint="eastAsia"/>
          <w:b/>
          <w:sz w:val="32"/>
          <w:szCs w:val="32"/>
        </w:rPr>
        <w:lastRenderedPageBreak/>
        <w:t>投标单位关于资格的声明函</w:t>
      </w:r>
    </w:p>
    <w:p w:rsidR="000031BA" w:rsidRDefault="000031BA">
      <w:pPr>
        <w:spacing w:line="460" w:lineRule="exact"/>
        <w:rPr>
          <w:rFonts w:ascii="宋体" w:hAnsi="宋体"/>
          <w:sz w:val="24"/>
        </w:rPr>
      </w:pPr>
    </w:p>
    <w:p w:rsidR="000031BA" w:rsidRDefault="000031BA">
      <w:pPr>
        <w:spacing w:line="460" w:lineRule="exact"/>
        <w:rPr>
          <w:rFonts w:ascii="宋体" w:hAnsi="宋体"/>
          <w:sz w:val="24"/>
        </w:rPr>
      </w:pPr>
    </w:p>
    <w:p w:rsidR="000031BA" w:rsidRDefault="000031BA">
      <w:pPr>
        <w:spacing w:line="460" w:lineRule="exact"/>
        <w:rPr>
          <w:rFonts w:ascii="宋体" w:hAnsi="宋体"/>
          <w:sz w:val="24"/>
        </w:rPr>
      </w:pPr>
    </w:p>
    <w:p w:rsidR="000031BA" w:rsidRDefault="002D067C">
      <w:pPr>
        <w:spacing w:line="480" w:lineRule="auto"/>
        <w:rPr>
          <w:rFonts w:ascii="宋体" w:hAnsi="宋体"/>
          <w:sz w:val="28"/>
          <w:szCs w:val="28"/>
          <w:u w:val="single"/>
        </w:rPr>
      </w:pPr>
      <w:r>
        <w:rPr>
          <w:rFonts w:ascii="宋体" w:hAnsi="宋体" w:hint="eastAsia"/>
          <w:sz w:val="28"/>
          <w:szCs w:val="28"/>
          <w:u w:val="single"/>
        </w:rPr>
        <w:t>致：江门市技师学院：</w:t>
      </w: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我们</w:t>
      </w:r>
      <w:r>
        <w:rPr>
          <w:rFonts w:ascii="宋体" w:hAnsi="宋体" w:hint="eastAsia"/>
          <w:sz w:val="28"/>
          <w:szCs w:val="28"/>
          <w:u w:val="single"/>
        </w:rPr>
        <w:t xml:space="preserve">　　</w:t>
      </w:r>
      <w:proofErr w:type="gramStart"/>
      <w:r>
        <w:rPr>
          <w:rFonts w:ascii="宋体" w:hAnsi="宋体" w:hint="eastAsia"/>
          <w:sz w:val="28"/>
          <w:szCs w:val="28"/>
          <w:u w:val="single"/>
        </w:rPr>
        <w:t xml:space="preserve">　　</w:t>
      </w:r>
      <w:proofErr w:type="gramEnd"/>
      <w:r>
        <w:rPr>
          <w:rFonts w:ascii="宋体" w:hAnsi="宋体" w:hint="eastAsia"/>
          <w:sz w:val="28"/>
          <w:szCs w:val="28"/>
          <w:u w:val="single"/>
        </w:rPr>
        <w:t xml:space="preserve">（投标单位）　　</w:t>
      </w:r>
      <w:r>
        <w:rPr>
          <w:rFonts w:ascii="宋体" w:hAnsi="宋体" w:hint="eastAsia"/>
          <w:sz w:val="28"/>
          <w:szCs w:val="28"/>
        </w:rPr>
        <w:t>愿意对</w:t>
      </w:r>
      <w:r>
        <w:rPr>
          <w:rFonts w:ascii="宋体" w:hAnsi="宋体" w:hint="eastAsia"/>
          <w:sz w:val="28"/>
          <w:szCs w:val="28"/>
          <w:u w:val="single"/>
        </w:rPr>
        <w:t xml:space="preserve"> </w:t>
      </w:r>
      <w:r>
        <w:rPr>
          <w:rFonts w:ascii="宋体" w:hAnsi="宋体"/>
          <w:sz w:val="28"/>
          <w:szCs w:val="28"/>
          <w:u w:val="single"/>
        </w:rPr>
        <w:t>江门市技师学院</w:t>
      </w:r>
      <w:r>
        <w:rPr>
          <w:rFonts w:ascii="宋体" w:hAnsi="宋体" w:hint="eastAsia"/>
          <w:sz w:val="28"/>
          <w:szCs w:val="28"/>
          <w:u w:val="single"/>
        </w:rPr>
        <w:t>智慧校园</w:t>
      </w:r>
      <w:proofErr w:type="gramStart"/>
      <w:r>
        <w:rPr>
          <w:rFonts w:ascii="宋体" w:hAnsi="宋体" w:hint="eastAsia"/>
          <w:sz w:val="28"/>
          <w:szCs w:val="28"/>
          <w:u w:val="single"/>
        </w:rPr>
        <w:t>云服</w:t>
      </w:r>
      <w:proofErr w:type="gramEnd"/>
      <w:r>
        <w:rPr>
          <w:rFonts w:ascii="宋体" w:hAnsi="宋体" w:hint="eastAsia"/>
          <w:sz w:val="28"/>
          <w:szCs w:val="28"/>
          <w:u w:val="single"/>
        </w:rPr>
        <w:t>务采购项目（项目编号：j</w:t>
      </w:r>
      <w:r>
        <w:rPr>
          <w:rFonts w:ascii="宋体" w:hAnsi="宋体"/>
          <w:sz w:val="28"/>
          <w:szCs w:val="28"/>
          <w:u w:val="single"/>
        </w:rPr>
        <w:t>wb-2023-001）</w:t>
      </w:r>
      <w:r>
        <w:rPr>
          <w:rFonts w:ascii="宋体" w:hAnsi="宋体" w:hint="eastAsia"/>
          <w:sz w:val="28"/>
          <w:szCs w:val="28"/>
          <w:u w:val="single"/>
        </w:rPr>
        <w:t xml:space="preserve"> </w:t>
      </w:r>
      <w:r>
        <w:rPr>
          <w:rFonts w:ascii="宋体" w:hAnsi="宋体" w:hint="eastAsia"/>
          <w:sz w:val="28"/>
          <w:szCs w:val="28"/>
        </w:rPr>
        <w:t>进行投标。并在此声明，投标文件材料中所有关于投标单位资格的文件材料、证明、陈述均是真实、准确的。如果发现此类文件材料、证明、陈述与事实不符，我方将承担由此而产生的一切后果。</w:t>
      </w: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特此声明!</w:t>
      </w:r>
    </w:p>
    <w:p w:rsidR="000031BA" w:rsidRDefault="000031BA">
      <w:pPr>
        <w:spacing w:line="480" w:lineRule="auto"/>
        <w:ind w:firstLineChars="200" w:firstLine="560"/>
        <w:rPr>
          <w:rFonts w:ascii="宋体" w:hAnsi="宋体"/>
          <w:sz w:val="28"/>
          <w:szCs w:val="28"/>
        </w:rPr>
      </w:pPr>
    </w:p>
    <w:p w:rsidR="000031BA" w:rsidRDefault="000031BA">
      <w:pPr>
        <w:spacing w:line="480" w:lineRule="auto"/>
        <w:ind w:firstLineChars="200" w:firstLine="560"/>
        <w:rPr>
          <w:rFonts w:ascii="宋体" w:hAnsi="宋体"/>
          <w:sz w:val="28"/>
          <w:szCs w:val="28"/>
        </w:rPr>
      </w:pP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投标单位：</w:t>
      </w:r>
      <w:r>
        <w:rPr>
          <w:rFonts w:ascii="宋体" w:hAnsi="宋体" w:hint="eastAsia"/>
          <w:sz w:val="28"/>
          <w:szCs w:val="28"/>
          <w:u w:val="single"/>
        </w:rPr>
        <w:t xml:space="preserve">　　　 (全称、盖章) </w:t>
      </w:r>
      <w:proofErr w:type="gramStart"/>
      <w:r>
        <w:rPr>
          <w:rFonts w:ascii="宋体" w:hAnsi="宋体" w:hint="eastAsia"/>
          <w:sz w:val="28"/>
          <w:szCs w:val="28"/>
          <w:u w:val="single"/>
        </w:rPr>
        <w:t xml:space="preserve">　　　　　　　</w:t>
      </w:r>
      <w:proofErr w:type="gramEnd"/>
      <w:r>
        <w:rPr>
          <w:rFonts w:ascii="宋体" w:hAnsi="宋体" w:hint="eastAsia"/>
          <w:sz w:val="28"/>
          <w:szCs w:val="28"/>
          <w:u w:val="single"/>
        </w:rPr>
        <w:t xml:space="preserve">　</w:t>
      </w: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法定代表人：</w:t>
      </w:r>
      <w:r>
        <w:rPr>
          <w:rFonts w:ascii="宋体" w:hAnsi="宋体" w:hint="eastAsia"/>
          <w:sz w:val="28"/>
          <w:szCs w:val="28"/>
          <w:u w:val="single"/>
        </w:rPr>
        <w:t xml:space="preserve">　　　 (签字)</w:t>
      </w:r>
      <w:proofErr w:type="gramStart"/>
      <w:r>
        <w:rPr>
          <w:rFonts w:ascii="宋体" w:hAnsi="宋体" w:hint="eastAsia"/>
          <w:sz w:val="28"/>
          <w:szCs w:val="28"/>
          <w:u w:val="single"/>
        </w:rPr>
        <w:t xml:space="preserve">　　　　　　　　　</w:t>
      </w:r>
      <w:proofErr w:type="gramEnd"/>
      <w:r>
        <w:rPr>
          <w:rFonts w:ascii="宋体" w:hAnsi="宋体" w:hint="eastAsia"/>
          <w:sz w:val="28"/>
          <w:szCs w:val="28"/>
          <w:u w:val="single"/>
        </w:rPr>
        <w:t xml:space="preserve">　　</w:t>
      </w: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或委托代理人：</w:t>
      </w:r>
      <w:r>
        <w:rPr>
          <w:rFonts w:ascii="宋体" w:hAnsi="宋体" w:hint="eastAsia"/>
          <w:sz w:val="28"/>
          <w:szCs w:val="28"/>
          <w:u w:val="single"/>
        </w:rPr>
        <w:t xml:space="preserve">　　　 (签字) </w:t>
      </w:r>
      <w:proofErr w:type="gramStart"/>
      <w:r>
        <w:rPr>
          <w:rFonts w:ascii="宋体" w:hAnsi="宋体" w:hint="eastAsia"/>
          <w:sz w:val="28"/>
          <w:szCs w:val="28"/>
          <w:u w:val="single"/>
        </w:rPr>
        <w:t xml:space="preserve">　　　　　　　</w:t>
      </w:r>
      <w:proofErr w:type="gramEnd"/>
      <w:r>
        <w:rPr>
          <w:rFonts w:ascii="宋体" w:hAnsi="宋体" w:hint="eastAsia"/>
          <w:sz w:val="28"/>
          <w:szCs w:val="28"/>
          <w:u w:val="single"/>
        </w:rPr>
        <w:t xml:space="preserve">　　 </w:t>
      </w:r>
    </w:p>
    <w:p w:rsidR="000031BA" w:rsidRDefault="002D067C">
      <w:pPr>
        <w:spacing w:line="480" w:lineRule="auto"/>
        <w:ind w:firstLineChars="200" w:firstLine="560"/>
        <w:rPr>
          <w:rFonts w:ascii="宋体" w:hAnsi="宋体"/>
          <w:sz w:val="28"/>
          <w:szCs w:val="28"/>
          <w:u w:val="single"/>
        </w:rPr>
      </w:pPr>
      <w:r>
        <w:rPr>
          <w:rFonts w:ascii="宋体" w:hAnsi="宋体" w:hint="eastAsia"/>
          <w:sz w:val="28"/>
          <w:szCs w:val="28"/>
        </w:rPr>
        <w:t>日      期：</w:t>
      </w:r>
      <w:r>
        <w:rPr>
          <w:rFonts w:ascii="宋体" w:hAnsi="宋体" w:hint="eastAsia"/>
          <w:sz w:val="28"/>
          <w:szCs w:val="28"/>
          <w:u w:val="single"/>
        </w:rPr>
        <w:t xml:space="preserve">     年　　月　　日</w:t>
      </w:r>
    </w:p>
    <w:p w:rsidR="000031BA" w:rsidRDefault="002D067C">
      <w:pPr>
        <w:widowControl/>
        <w:jc w:val="left"/>
        <w:rPr>
          <w:rFonts w:ascii="宋体" w:hAnsi="宋体"/>
          <w:b/>
          <w:sz w:val="36"/>
          <w:szCs w:val="36"/>
        </w:rPr>
      </w:pPr>
      <w:r>
        <w:rPr>
          <w:rFonts w:ascii="宋体" w:hAnsi="宋体"/>
          <w:b/>
          <w:sz w:val="36"/>
          <w:szCs w:val="36"/>
        </w:rPr>
        <w:br w:type="page"/>
      </w:r>
    </w:p>
    <w:p w:rsidR="000031BA" w:rsidRDefault="002D067C">
      <w:pPr>
        <w:jc w:val="left"/>
        <w:rPr>
          <w:rFonts w:ascii="宋体" w:hAnsi="宋体"/>
          <w:b/>
          <w:sz w:val="32"/>
          <w:szCs w:val="32"/>
        </w:rPr>
      </w:pPr>
      <w:r>
        <w:rPr>
          <w:rFonts w:ascii="宋体" w:hAnsi="宋体" w:hint="eastAsia"/>
          <w:b/>
          <w:sz w:val="32"/>
          <w:szCs w:val="32"/>
        </w:rPr>
        <w:lastRenderedPageBreak/>
        <w:t>项目报价单（格式）</w:t>
      </w:r>
    </w:p>
    <w:p w:rsidR="000031BA" w:rsidRDefault="002D067C">
      <w:pPr>
        <w:jc w:val="center"/>
        <w:rPr>
          <w:rFonts w:ascii="宋体" w:hAnsi="宋体"/>
          <w:b/>
          <w:sz w:val="36"/>
          <w:szCs w:val="36"/>
        </w:rPr>
      </w:pPr>
      <w:r>
        <w:rPr>
          <w:rFonts w:ascii="宋体" w:hAnsi="宋体" w:hint="eastAsia"/>
          <w:b/>
          <w:sz w:val="36"/>
          <w:szCs w:val="36"/>
        </w:rPr>
        <w:t>江门市技师学院智慧校园</w:t>
      </w:r>
      <w:proofErr w:type="gramStart"/>
      <w:r>
        <w:rPr>
          <w:rFonts w:ascii="宋体" w:hAnsi="宋体" w:hint="eastAsia"/>
          <w:b/>
          <w:sz w:val="36"/>
          <w:szCs w:val="36"/>
        </w:rPr>
        <w:t>云服务</w:t>
      </w:r>
      <w:proofErr w:type="gramEnd"/>
      <w:r>
        <w:rPr>
          <w:rFonts w:ascii="宋体" w:hAnsi="宋体" w:hint="eastAsia"/>
          <w:b/>
          <w:sz w:val="36"/>
          <w:szCs w:val="36"/>
        </w:rPr>
        <w:t>采购项目</w:t>
      </w:r>
    </w:p>
    <w:p w:rsidR="000031BA" w:rsidRDefault="002D067C">
      <w:pPr>
        <w:jc w:val="center"/>
        <w:rPr>
          <w:rFonts w:ascii="宋体" w:hAnsi="宋体"/>
          <w:b/>
          <w:sz w:val="36"/>
          <w:szCs w:val="36"/>
        </w:rPr>
      </w:pPr>
      <w:r>
        <w:rPr>
          <w:rFonts w:ascii="宋体" w:hAnsi="宋体" w:hint="eastAsia"/>
          <w:b/>
          <w:sz w:val="36"/>
          <w:szCs w:val="36"/>
        </w:rPr>
        <w:t>项目编号（j</w:t>
      </w:r>
      <w:r>
        <w:rPr>
          <w:rFonts w:ascii="宋体" w:hAnsi="宋体"/>
          <w:b/>
          <w:sz w:val="36"/>
          <w:szCs w:val="36"/>
        </w:rPr>
        <w:t>wb-2023-001）</w:t>
      </w:r>
    </w:p>
    <w:p w:rsidR="000031BA" w:rsidRDefault="002D067C">
      <w:pPr>
        <w:jc w:val="center"/>
        <w:rPr>
          <w:rFonts w:ascii="宋体" w:hAnsi="宋体"/>
          <w:b/>
          <w:sz w:val="36"/>
          <w:szCs w:val="36"/>
        </w:rPr>
      </w:pPr>
      <w:r>
        <w:rPr>
          <w:rFonts w:ascii="宋体" w:hAnsi="宋体" w:hint="eastAsia"/>
          <w:b/>
          <w:sz w:val="36"/>
          <w:szCs w:val="36"/>
        </w:rPr>
        <w:t>报价单</w:t>
      </w:r>
    </w:p>
    <w:p w:rsidR="000031BA" w:rsidRDefault="000031BA">
      <w:pPr>
        <w:jc w:val="center"/>
        <w:rPr>
          <w:rFonts w:ascii="宋体" w:hAnsi="宋体"/>
          <w:b/>
          <w:sz w:val="36"/>
          <w:szCs w:val="36"/>
        </w:rPr>
      </w:pPr>
    </w:p>
    <w:p w:rsidR="000031BA" w:rsidRDefault="002D067C">
      <w:pPr>
        <w:jc w:val="left"/>
        <w:rPr>
          <w:rFonts w:ascii="仿宋" w:eastAsia="仿宋" w:hAnsi="仿宋"/>
          <w:bCs/>
          <w:sz w:val="32"/>
          <w:szCs w:val="32"/>
        </w:rPr>
      </w:pPr>
      <w:r>
        <w:rPr>
          <w:rFonts w:ascii="仿宋" w:eastAsia="仿宋" w:hAnsi="仿宋" w:hint="eastAsia"/>
          <w:bCs/>
          <w:sz w:val="32"/>
          <w:szCs w:val="32"/>
        </w:rPr>
        <w:t>投标人名称：</w:t>
      </w:r>
    </w:p>
    <w:tbl>
      <w:tblPr>
        <w:tblStyle w:val="af"/>
        <w:tblW w:w="0" w:type="auto"/>
        <w:tblLook w:val="04A0" w:firstRow="1" w:lastRow="0" w:firstColumn="1" w:lastColumn="0" w:noHBand="0" w:noVBand="1"/>
      </w:tblPr>
      <w:tblGrid>
        <w:gridCol w:w="918"/>
        <w:gridCol w:w="6845"/>
        <w:gridCol w:w="1417"/>
      </w:tblGrid>
      <w:tr w:rsidR="000031BA">
        <w:tc>
          <w:tcPr>
            <w:tcW w:w="918" w:type="dxa"/>
          </w:tcPr>
          <w:p w:rsidR="000031BA" w:rsidRDefault="002D067C">
            <w:pPr>
              <w:jc w:val="center"/>
              <w:rPr>
                <w:rFonts w:ascii="仿宋" w:eastAsia="仿宋" w:hAnsi="仿宋"/>
                <w:bCs/>
                <w:sz w:val="32"/>
                <w:szCs w:val="32"/>
              </w:rPr>
            </w:pPr>
            <w:r>
              <w:rPr>
                <w:rFonts w:ascii="仿宋" w:eastAsia="仿宋" w:hAnsi="仿宋" w:hint="eastAsia"/>
                <w:bCs/>
                <w:sz w:val="32"/>
                <w:szCs w:val="32"/>
              </w:rPr>
              <w:t>序号</w:t>
            </w:r>
          </w:p>
        </w:tc>
        <w:tc>
          <w:tcPr>
            <w:tcW w:w="6845" w:type="dxa"/>
          </w:tcPr>
          <w:p w:rsidR="000031BA" w:rsidRDefault="002D067C">
            <w:pPr>
              <w:jc w:val="center"/>
              <w:rPr>
                <w:rFonts w:ascii="仿宋" w:eastAsia="仿宋" w:hAnsi="仿宋"/>
                <w:bCs/>
                <w:sz w:val="32"/>
                <w:szCs w:val="32"/>
              </w:rPr>
            </w:pPr>
            <w:r>
              <w:rPr>
                <w:rFonts w:ascii="仿宋" w:eastAsia="仿宋" w:hAnsi="仿宋" w:hint="eastAsia"/>
                <w:bCs/>
                <w:sz w:val="32"/>
                <w:szCs w:val="32"/>
              </w:rPr>
              <w:t>项目</w:t>
            </w:r>
          </w:p>
        </w:tc>
        <w:tc>
          <w:tcPr>
            <w:tcW w:w="1417" w:type="dxa"/>
          </w:tcPr>
          <w:p w:rsidR="000031BA" w:rsidRDefault="002D067C">
            <w:pPr>
              <w:jc w:val="center"/>
              <w:rPr>
                <w:rFonts w:ascii="仿宋" w:eastAsia="仿宋" w:hAnsi="仿宋"/>
                <w:bCs/>
                <w:sz w:val="32"/>
                <w:szCs w:val="32"/>
              </w:rPr>
            </w:pPr>
            <w:r>
              <w:rPr>
                <w:rFonts w:ascii="仿宋" w:eastAsia="仿宋" w:hAnsi="仿宋" w:hint="eastAsia"/>
                <w:bCs/>
                <w:sz w:val="32"/>
                <w:szCs w:val="32"/>
              </w:rPr>
              <w:t>总价</w:t>
            </w:r>
          </w:p>
        </w:tc>
      </w:tr>
      <w:tr w:rsidR="000031BA">
        <w:tc>
          <w:tcPr>
            <w:tcW w:w="918" w:type="dxa"/>
          </w:tcPr>
          <w:p w:rsidR="000031BA" w:rsidRDefault="002D067C">
            <w:pPr>
              <w:jc w:val="center"/>
              <w:rPr>
                <w:rFonts w:ascii="仿宋" w:eastAsia="仿宋" w:hAnsi="仿宋"/>
                <w:bCs/>
                <w:sz w:val="32"/>
                <w:szCs w:val="32"/>
              </w:rPr>
            </w:pPr>
            <w:r>
              <w:rPr>
                <w:rFonts w:ascii="仿宋" w:eastAsia="仿宋" w:hAnsi="仿宋" w:hint="eastAsia"/>
                <w:bCs/>
                <w:sz w:val="32"/>
                <w:szCs w:val="32"/>
              </w:rPr>
              <w:t>1</w:t>
            </w:r>
          </w:p>
        </w:tc>
        <w:tc>
          <w:tcPr>
            <w:tcW w:w="6845" w:type="dxa"/>
          </w:tcPr>
          <w:p w:rsidR="000031BA" w:rsidRDefault="002D067C">
            <w:pPr>
              <w:jc w:val="center"/>
              <w:rPr>
                <w:rFonts w:ascii="仿宋" w:eastAsia="仿宋" w:hAnsi="仿宋"/>
                <w:bCs/>
                <w:sz w:val="32"/>
                <w:szCs w:val="32"/>
              </w:rPr>
            </w:pPr>
            <w:r>
              <w:rPr>
                <w:rFonts w:ascii="仿宋" w:eastAsia="仿宋" w:hAnsi="仿宋" w:hint="eastAsia"/>
                <w:bCs/>
                <w:sz w:val="32"/>
                <w:szCs w:val="32"/>
              </w:rPr>
              <w:t>江门市技师学院智慧校园</w:t>
            </w:r>
            <w:proofErr w:type="gramStart"/>
            <w:r>
              <w:rPr>
                <w:rFonts w:ascii="仿宋" w:eastAsia="仿宋" w:hAnsi="仿宋" w:hint="eastAsia"/>
                <w:bCs/>
                <w:sz w:val="32"/>
                <w:szCs w:val="32"/>
              </w:rPr>
              <w:t>云服务</w:t>
            </w:r>
            <w:proofErr w:type="gramEnd"/>
          </w:p>
        </w:tc>
        <w:tc>
          <w:tcPr>
            <w:tcW w:w="1417" w:type="dxa"/>
          </w:tcPr>
          <w:p w:rsidR="000031BA" w:rsidRDefault="000031BA">
            <w:pPr>
              <w:jc w:val="center"/>
              <w:rPr>
                <w:rFonts w:ascii="仿宋" w:eastAsia="仿宋" w:hAnsi="仿宋"/>
                <w:bCs/>
                <w:sz w:val="32"/>
                <w:szCs w:val="32"/>
              </w:rPr>
            </w:pPr>
          </w:p>
        </w:tc>
      </w:tr>
      <w:tr w:rsidR="000031BA">
        <w:tc>
          <w:tcPr>
            <w:tcW w:w="7763" w:type="dxa"/>
            <w:gridSpan w:val="2"/>
          </w:tcPr>
          <w:p w:rsidR="000031BA" w:rsidRDefault="002D067C">
            <w:pPr>
              <w:jc w:val="left"/>
              <w:rPr>
                <w:rFonts w:ascii="仿宋" w:eastAsia="仿宋" w:hAnsi="仿宋"/>
                <w:bCs/>
                <w:sz w:val="32"/>
                <w:szCs w:val="32"/>
              </w:rPr>
            </w:pPr>
            <w:r>
              <w:rPr>
                <w:rFonts w:ascii="仿宋" w:eastAsia="仿宋" w:hAnsi="仿宋" w:hint="eastAsia"/>
                <w:bCs/>
                <w:sz w:val="28"/>
                <w:szCs w:val="32"/>
              </w:rPr>
              <w:t xml:space="preserve">合计大写（人民币元）：  万  </w:t>
            </w:r>
            <w:proofErr w:type="gramStart"/>
            <w:r>
              <w:rPr>
                <w:rFonts w:ascii="仿宋" w:eastAsia="仿宋" w:hAnsi="仿宋" w:hint="eastAsia"/>
                <w:bCs/>
                <w:sz w:val="28"/>
                <w:szCs w:val="32"/>
              </w:rPr>
              <w:t>仟</w:t>
            </w:r>
            <w:proofErr w:type="gramEnd"/>
            <w:r>
              <w:rPr>
                <w:rFonts w:ascii="仿宋" w:eastAsia="仿宋" w:hAnsi="仿宋" w:hint="eastAsia"/>
                <w:bCs/>
                <w:sz w:val="28"/>
                <w:szCs w:val="32"/>
              </w:rPr>
              <w:t xml:space="preserve">  佰  元  角  分</w:t>
            </w:r>
          </w:p>
        </w:tc>
        <w:tc>
          <w:tcPr>
            <w:tcW w:w="1417" w:type="dxa"/>
          </w:tcPr>
          <w:p w:rsidR="000031BA" w:rsidRDefault="000031BA">
            <w:pPr>
              <w:jc w:val="center"/>
              <w:rPr>
                <w:rFonts w:ascii="仿宋" w:eastAsia="仿宋" w:hAnsi="仿宋"/>
                <w:bCs/>
                <w:sz w:val="32"/>
                <w:szCs w:val="32"/>
              </w:rPr>
            </w:pPr>
          </w:p>
        </w:tc>
      </w:tr>
    </w:tbl>
    <w:p w:rsidR="000031BA" w:rsidRDefault="000031BA">
      <w:pPr>
        <w:jc w:val="center"/>
        <w:rPr>
          <w:rFonts w:ascii="宋体" w:hAnsi="宋体"/>
          <w:bCs/>
          <w:sz w:val="36"/>
          <w:szCs w:val="36"/>
        </w:rPr>
      </w:pPr>
    </w:p>
    <w:p w:rsidR="000031BA" w:rsidRDefault="002D067C">
      <w:pPr>
        <w:spacing w:line="520" w:lineRule="exact"/>
        <w:ind w:firstLineChars="1650" w:firstLine="4620"/>
        <w:rPr>
          <w:rFonts w:ascii="宋体" w:hAnsi="宋体"/>
          <w:bCs/>
          <w:sz w:val="28"/>
          <w:szCs w:val="28"/>
        </w:rPr>
      </w:pPr>
      <w:r>
        <w:rPr>
          <w:rFonts w:ascii="宋体" w:hAnsi="宋体" w:hint="eastAsia"/>
          <w:bCs/>
          <w:sz w:val="28"/>
          <w:szCs w:val="28"/>
        </w:rPr>
        <w:t>投标单位盖章：</w:t>
      </w:r>
    </w:p>
    <w:p w:rsidR="000031BA" w:rsidRDefault="002D067C">
      <w:pPr>
        <w:spacing w:line="520" w:lineRule="exact"/>
        <w:rPr>
          <w:rFonts w:ascii="宋体" w:hAnsi="宋体"/>
          <w:bCs/>
          <w:sz w:val="28"/>
          <w:szCs w:val="28"/>
        </w:rPr>
      </w:pPr>
      <w:r>
        <w:rPr>
          <w:rFonts w:ascii="宋体" w:hAnsi="宋体" w:hint="eastAsia"/>
          <w:bCs/>
          <w:sz w:val="28"/>
          <w:szCs w:val="28"/>
        </w:rPr>
        <w:t xml:space="preserve">                                 日期：   年  月  日</w:t>
      </w:r>
    </w:p>
    <w:p w:rsidR="000031BA" w:rsidRDefault="000031BA">
      <w:pPr>
        <w:jc w:val="center"/>
        <w:rPr>
          <w:rFonts w:ascii="宋体" w:hAnsi="宋体"/>
          <w:b/>
          <w:sz w:val="36"/>
          <w:szCs w:val="36"/>
        </w:rPr>
      </w:pPr>
    </w:p>
    <w:p w:rsidR="000031BA" w:rsidRDefault="000031BA">
      <w:pPr>
        <w:jc w:val="center"/>
        <w:rPr>
          <w:rFonts w:ascii="宋体" w:hAnsi="宋体"/>
          <w:b/>
          <w:sz w:val="36"/>
          <w:szCs w:val="36"/>
        </w:rPr>
      </w:pPr>
    </w:p>
    <w:p w:rsidR="000031BA" w:rsidRDefault="000031BA">
      <w:pPr>
        <w:jc w:val="center"/>
        <w:rPr>
          <w:rFonts w:ascii="宋体" w:hAnsi="宋体"/>
          <w:b/>
          <w:sz w:val="36"/>
          <w:szCs w:val="36"/>
        </w:rPr>
      </w:pPr>
    </w:p>
    <w:p w:rsidR="000031BA" w:rsidRDefault="000031BA">
      <w:pPr>
        <w:jc w:val="center"/>
        <w:rPr>
          <w:rFonts w:ascii="宋体" w:hAnsi="宋体"/>
          <w:b/>
          <w:sz w:val="36"/>
          <w:szCs w:val="36"/>
        </w:rPr>
      </w:pPr>
    </w:p>
    <w:p w:rsidR="000031BA" w:rsidRDefault="000031BA">
      <w:pPr>
        <w:jc w:val="center"/>
        <w:rPr>
          <w:rFonts w:ascii="宋体" w:hAnsi="宋体"/>
          <w:b/>
          <w:sz w:val="36"/>
          <w:szCs w:val="36"/>
        </w:rPr>
      </w:pPr>
    </w:p>
    <w:p w:rsidR="000031BA" w:rsidRDefault="000031BA">
      <w:pPr>
        <w:jc w:val="center"/>
        <w:rPr>
          <w:rFonts w:ascii="宋体" w:hAnsi="宋体"/>
          <w:b/>
          <w:sz w:val="36"/>
          <w:szCs w:val="36"/>
        </w:rPr>
      </w:pPr>
    </w:p>
    <w:p w:rsidR="000031BA" w:rsidRDefault="000031BA">
      <w:pPr>
        <w:rPr>
          <w:rFonts w:ascii="宋体" w:hAnsi="宋体"/>
          <w:b/>
          <w:sz w:val="36"/>
          <w:szCs w:val="36"/>
        </w:rPr>
      </w:pPr>
    </w:p>
    <w:p w:rsidR="000031BA" w:rsidRDefault="002D067C">
      <w:pPr>
        <w:widowControl/>
        <w:jc w:val="left"/>
        <w:rPr>
          <w:rFonts w:ascii="宋体" w:hAnsi="宋体"/>
          <w:b/>
          <w:sz w:val="36"/>
          <w:szCs w:val="36"/>
        </w:rPr>
      </w:pPr>
      <w:r>
        <w:rPr>
          <w:rFonts w:ascii="宋体" w:hAnsi="宋体"/>
          <w:b/>
          <w:sz w:val="36"/>
          <w:szCs w:val="36"/>
        </w:rPr>
        <w:br w:type="page"/>
      </w:r>
    </w:p>
    <w:p w:rsidR="000031BA" w:rsidRDefault="002D067C">
      <w:pPr>
        <w:jc w:val="left"/>
        <w:rPr>
          <w:rFonts w:ascii="宋体" w:hAnsi="宋体"/>
          <w:b/>
          <w:sz w:val="32"/>
          <w:szCs w:val="32"/>
        </w:rPr>
      </w:pPr>
      <w:r>
        <w:rPr>
          <w:rFonts w:ascii="宋体" w:hAnsi="宋体" w:hint="eastAsia"/>
          <w:b/>
          <w:sz w:val="32"/>
          <w:szCs w:val="32"/>
        </w:rPr>
        <w:lastRenderedPageBreak/>
        <w:t>技术要求响应列表（格式）</w:t>
      </w:r>
    </w:p>
    <w:p w:rsidR="000031BA" w:rsidRDefault="002D067C">
      <w:pPr>
        <w:jc w:val="center"/>
        <w:rPr>
          <w:rFonts w:ascii="宋体" w:hAnsi="宋体"/>
          <w:b/>
          <w:sz w:val="36"/>
          <w:szCs w:val="36"/>
        </w:rPr>
      </w:pPr>
      <w:r>
        <w:rPr>
          <w:rFonts w:ascii="宋体" w:hAnsi="宋体" w:hint="eastAsia"/>
          <w:b/>
          <w:sz w:val="36"/>
          <w:szCs w:val="36"/>
        </w:rPr>
        <w:t>江门市技师学院智慧校园</w:t>
      </w:r>
      <w:proofErr w:type="gramStart"/>
      <w:r>
        <w:rPr>
          <w:rFonts w:ascii="宋体" w:hAnsi="宋体" w:hint="eastAsia"/>
          <w:b/>
          <w:sz w:val="36"/>
          <w:szCs w:val="36"/>
        </w:rPr>
        <w:t>云服务</w:t>
      </w:r>
      <w:proofErr w:type="gramEnd"/>
      <w:r>
        <w:rPr>
          <w:rFonts w:ascii="宋体" w:hAnsi="宋体" w:hint="eastAsia"/>
          <w:b/>
          <w:sz w:val="36"/>
          <w:szCs w:val="36"/>
        </w:rPr>
        <w:t>采购项目</w:t>
      </w:r>
    </w:p>
    <w:p w:rsidR="000031BA" w:rsidRDefault="002D067C">
      <w:pPr>
        <w:jc w:val="center"/>
        <w:rPr>
          <w:rFonts w:ascii="宋体" w:hAnsi="宋体"/>
          <w:b/>
          <w:sz w:val="36"/>
          <w:szCs w:val="36"/>
        </w:rPr>
      </w:pPr>
      <w:r>
        <w:rPr>
          <w:rFonts w:ascii="宋体" w:hAnsi="宋体" w:hint="eastAsia"/>
          <w:b/>
          <w:sz w:val="36"/>
          <w:szCs w:val="36"/>
        </w:rPr>
        <w:t>项目编号（j</w:t>
      </w:r>
      <w:r>
        <w:rPr>
          <w:rFonts w:ascii="宋体" w:hAnsi="宋体"/>
          <w:b/>
          <w:sz w:val="36"/>
          <w:szCs w:val="36"/>
        </w:rPr>
        <w:t>wb-2023-001）</w:t>
      </w:r>
    </w:p>
    <w:p w:rsidR="000031BA" w:rsidRDefault="002D067C">
      <w:pPr>
        <w:jc w:val="center"/>
        <w:rPr>
          <w:rFonts w:ascii="宋体" w:hAnsi="宋体"/>
          <w:b/>
          <w:sz w:val="36"/>
          <w:szCs w:val="36"/>
        </w:rPr>
      </w:pPr>
      <w:r>
        <w:rPr>
          <w:rFonts w:ascii="宋体" w:hAnsi="宋体" w:hint="eastAsia"/>
          <w:b/>
          <w:sz w:val="36"/>
          <w:szCs w:val="36"/>
        </w:rPr>
        <w:t>技术要求响应列表</w:t>
      </w:r>
    </w:p>
    <w:p w:rsidR="000031BA" w:rsidRDefault="002D067C">
      <w:pPr>
        <w:jc w:val="left"/>
        <w:rPr>
          <w:rFonts w:ascii="仿宋" w:eastAsia="仿宋" w:hAnsi="仿宋"/>
          <w:b/>
          <w:sz w:val="32"/>
          <w:szCs w:val="32"/>
        </w:rPr>
      </w:pPr>
      <w:r>
        <w:rPr>
          <w:rFonts w:ascii="仿宋" w:eastAsia="仿宋" w:hAnsi="仿宋" w:hint="eastAsia"/>
          <w:b/>
          <w:sz w:val="32"/>
          <w:szCs w:val="32"/>
        </w:rPr>
        <w:t>投标人名称：</w:t>
      </w:r>
    </w:p>
    <w:tbl>
      <w:tblPr>
        <w:tblStyle w:val="af"/>
        <w:tblW w:w="0" w:type="auto"/>
        <w:jc w:val="center"/>
        <w:tblLook w:val="04A0" w:firstRow="1" w:lastRow="0" w:firstColumn="1" w:lastColumn="0" w:noHBand="0" w:noVBand="1"/>
      </w:tblPr>
      <w:tblGrid>
        <w:gridCol w:w="935"/>
        <w:gridCol w:w="6004"/>
        <w:gridCol w:w="2061"/>
      </w:tblGrid>
      <w:tr w:rsidR="000031BA">
        <w:trPr>
          <w:trHeight w:val="567"/>
          <w:jc w:val="center"/>
        </w:trPr>
        <w:tc>
          <w:tcPr>
            <w:tcW w:w="935" w:type="dxa"/>
            <w:vAlign w:val="center"/>
          </w:tcPr>
          <w:p w:rsidR="000031BA" w:rsidRDefault="002D067C">
            <w:pPr>
              <w:jc w:val="center"/>
              <w:rPr>
                <w:rFonts w:ascii="宋体" w:hAnsi="宋体"/>
                <w:b/>
                <w:sz w:val="30"/>
                <w:szCs w:val="30"/>
              </w:rPr>
            </w:pPr>
            <w:r>
              <w:rPr>
                <w:rFonts w:ascii="宋体" w:hAnsi="宋体" w:hint="eastAsia"/>
                <w:b/>
                <w:sz w:val="30"/>
                <w:szCs w:val="30"/>
              </w:rPr>
              <w:t>序号</w:t>
            </w:r>
          </w:p>
        </w:tc>
        <w:tc>
          <w:tcPr>
            <w:tcW w:w="6004" w:type="dxa"/>
            <w:vAlign w:val="center"/>
          </w:tcPr>
          <w:p w:rsidR="000031BA" w:rsidRDefault="002D067C">
            <w:pPr>
              <w:jc w:val="center"/>
              <w:rPr>
                <w:rFonts w:ascii="宋体" w:hAnsi="宋体"/>
                <w:b/>
                <w:sz w:val="30"/>
                <w:szCs w:val="30"/>
              </w:rPr>
            </w:pPr>
            <w:r>
              <w:rPr>
                <w:rFonts w:ascii="宋体" w:hAnsi="宋体" w:hint="eastAsia"/>
                <w:b/>
                <w:sz w:val="30"/>
                <w:szCs w:val="30"/>
              </w:rPr>
              <w:t>功能服务</w:t>
            </w:r>
          </w:p>
        </w:tc>
        <w:tc>
          <w:tcPr>
            <w:tcW w:w="2061" w:type="dxa"/>
            <w:vAlign w:val="center"/>
          </w:tcPr>
          <w:p w:rsidR="000031BA" w:rsidRDefault="002D067C">
            <w:pPr>
              <w:spacing w:line="400" w:lineRule="exact"/>
              <w:ind w:firstLineChars="100" w:firstLine="241"/>
              <w:rPr>
                <w:rFonts w:ascii="宋体" w:hAnsi="宋体"/>
                <w:b/>
                <w:sz w:val="24"/>
              </w:rPr>
            </w:pPr>
            <w:r>
              <w:rPr>
                <w:rFonts w:ascii="宋体" w:hAnsi="宋体" w:hint="eastAsia"/>
                <w:b/>
                <w:sz w:val="24"/>
              </w:rPr>
              <w:t>是否能响应</w:t>
            </w:r>
          </w:p>
          <w:p w:rsidR="000031BA" w:rsidRDefault="002D067C">
            <w:pPr>
              <w:spacing w:line="400" w:lineRule="exact"/>
              <w:rPr>
                <w:rFonts w:ascii="宋体" w:hAnsi="宋体"/>
                <w:b/>
                <w:sz w:val="24"/>
              </w:rPr>
            </w:pPr>
            <w:r>
              <w:rPr>
                <w:rFonts w:ascii="宋体" w:hAnsi="宋体" w:hint="eastAsia"/>
                <w:b/>
                <w:sz w:val="24"/>
              </w:rPr>
              <w:t>（是：√；否：×）</w:t>
            </w:r>
          </w:p>
        </w:tc>
      </w:tr>
      <w:tr w:rsidR="000031BA">
        <w:trPr>
          <w:trHeight w:val="567"/>
          <w:jc w:val="center"/>
        </w:trPr>
        <w:tc>
          <w:tcPr>
            <w:tcW w:w="9000" w:type="dxa"/>
            <w:gridSpan w:val="3"/>
            <w:vAlign w:val="center"/>
          </w:tcPr>
          <w:p w:rsidR="000031BA" w:rsidRDefault="002D067C">
            <w:pPr>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服务内容</w:t>
            </w: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1、基础数据服务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jc w:val="center"/>
              <w:rPr>
                <w:rFonts w:ascii="宋体" w:hAnsi="宋体"/>
                <w:bCs/>
                <w:sz w:val="24"/>
              </w:rPr>
            </w:pPr>
            <w:r>
              <w:rPr>
                <w:rFonts w:ascii="仿宋" w:eastAsia="仿宋" w:hAnsi="仿宋" w:cs="宋体" w:hint="eastAsia"/>
                <w:bCs/>
                <w:kern w:val="0"/>
                <w:sz w:val="24"/>
              </w:rPr>
              <w:t>基础数据管理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2</w:t>
            </w:r>
          </w:p>
        </w:tc>
        <w:tc>
          <w:tcPr>
            <w:tcW w:w="6004" w:type="dxa"/>
            <w:vAlign w:val="center"/>
          </w:tcPr>
          <w:p w:rsidR="000031BA" w:rsidRDefault="002D067C">
            <w:pPr>
              <w:jc w:val="center"/>
              <w:rPr>
                <w:rFonts w:ascii="宋体" w:hAnsi="宋体"/>
                <w:bCs/>
                <w:sz w:val="24"/>
              </w:rPr>
            </w:pPr>
            <w:r>
              <w:rPr>
                <w:rFonts w:ascii="仿宋" w:eastAsia="仿宋" w:hAnsi="仿宋" w:cs="宋体" w:hint="eastAsia"/>
                <w:bCs/>
                <w:kern w:val="0"/>
                <w:sz w:val="24"/>
              </w:rPr>
              <w:t>平台全局配置</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3</w:t>
            </w:r>
          </w:p>
        </w:tc>
        <w:tc>
          <w:tcPr>
            <w:tcW w:w="6004" w:type="dxa"/>
            <w:vAlign w:val="center"/>
          </w:tcPr>
          <w:p w:rsidR="000031BA" w:rsidRDefault="002D067C">
            <w:pPr>
              <w:jc w:val="center"/>
              <w:rPr>
                <w:rFonts w:ascii="宋体" w:hAnsi="宋体"/>
                <w:bCs/>
                <w:sz w:val="24"/>
              </w:rPr>
            </w:pPr>
            <w:r>
              <w:rPr>
                <w:rFonts w:ascii="仿宋" w:eastAsia="仿宋" w:hAnsi="仿宋" w:cs="宋体" w:hint="eastAsia"/>
                <w:bCs/>
                <w:kern w:val="0"/>
                <w:sz w:val="24"/>
              </w:rPr>
              <w:t>用户账户与权限管理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4</w:t>
            </w:r>
          </w:p>
        </w:tc>
        <w:tc>
          <w:tcPr>
            <w:tcW w:w="6004" w:type="dxa"/>
            <w:vAlign w:val="center"/>
          </w:tcPr>
          <w:p w:rsidR="000031BA" w:rsidRDefault="002D067C">
            <w:pPr>
              <w:jc w:val="center"/>
              <w:rPr>
                <w:rFonts w:ascii="宋体" w:hAnsi="宋体"/>
                <w:bCs/>
                <w:sz w:val="24"/>
              </w:rPr>
            </w:pPr>
            <w:r>
              <w:rPr>
                <w:rFonts w:ascii="仿宋" w:eastAsia="仿宋" w:hAnsi="仿宋" w:cs="宋体" w:hint="eastAsia"/>
                <w:bCs/>
                <w:kern w:val="0"/>
                <w:sz w:val="24"/>
              </w:rPr>
              <w:t>统一认证与单点登录</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5</w:t>
            </w:r>
          </w:p>
        </w:tc>
        <w:tc>
          <w:tcPr>
            <w:tcW w:w="6004" w:type="dxa"/>
            <w:vAlign w:val="center"/>
          </w:tcPr>
          <w:p w:rsidR="000031BA" w:rsidRDefault="002D067C">
            <w:pPr>
              <w:jc w:val="center"/>
              <w:rPr>
                <w:rFonts w:ascii="宋体" w:hAnsi="宋体"/>
                <w:bCs/>
                <w:sz w:val="24"/>
              </w:rPr>
            </w:pPr>
            <w:r>
              <w:rPr>
                <w:rFonts w:ascii="仿宋" w:eastAsia="仿宋" w:hAnsi="仿宋" w:cs="宋体" w:hint="eastAsia"/>
                <w:bCs/>
                <w:kern w:val="0"/>
                <w:sz w:val="24"/>
              </w:rPr>
              <w:t>个人信息门户</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2、招生</w:t>
            </w:r>
            <w:r>
              <w:rPr>
                <w:rFonts w:asciiTheme="minorEastAsia" w:eastAsiaTheme="minorEastAsia" w:hAnsiTheme="minorEastAsia"/>
                <w:b/>
                <w:bCs/>
                <w:sz w:val="30"/>
                <w:szCs w:val="30"/>
              </w:rPr>
              <w:t>就业管理服务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招生迎新</w:t>
            </w:r>
            <w:r>
              <w:rPr>
                <w:rFonts w:ascii="仿宋" w:eastAsia="仿宋" w:hAnsi="仿宋"/>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2</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校企</w:t>
            </w:r>
            <w:r>
              <w:rPr>
                <w:rFonts w:ascii="仿宋" w:eastAsia="仿宋" w:hAnsi="仿宋"/>
                <w:sz w:val="24"/>
              </w:rPr>
              <w:t>合作</w:t>
            </w:r>
            <w:r>
              <w:rPr>
                <w:rFonts w:ascii="仿宋" w:eastAsia="仿宋" w:hAnsi="仿宋" w:hint="eastAsia"/>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3</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生产实习</w:t>
            </w:r>
            <w:r>
              <w:rPr>
                <w:rFonts w:ascii="仿宋" w:eastAsia="仿宋" w:hAnsi="仿宋"/>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4</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毕业</w:t>
            </w:r>
            <w:r>
              <w:rPr>
                <w:rFonts w:ascii="仿宋" w:eastAsia="仿宋" w:hAnsi="仿宋"/>
                <w:sz w:val="24"/>
              </w:rPr>
              <w:t>离校</w:t>
            </w:r>
            <w:r>
              <w:rPr>
                <w:rFonts w:ascii="仿宋" w:eastAsia="仿宋" w:hAnsi="仿宋" w:hint="eastAsia"/>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5</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学生就业</w:t>
            </w:r>
            <w:r>
              <w:rPr>
                <w:rFonts w:ascii="仿宋" w:eastAsia="仿宋" w:hAnsi="仿宋"/>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3、教务</w:t>
            </w:r>
            <w:r>
              <w:rPr>
                <w:rFonts w:asciiTheme="minorEastAsia" w:eastAsiaTheme="minorEastAsia" w:hAnsiTheme="minorEastAsia"/>
                <w:b/>
                <w:bCs/>
                <w:sz w:val="30"/>
                <w:szCs w:val="30"/>
              </w:rPr>
              <w:t>管理服务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专业人才培养方案管理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2</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学期教学任务安排</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3</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选课管理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lastRenderedPageBreak/>
              <w:t>4</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排课与调课管理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5</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课表管理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6</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教学常规管理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7</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成绩管理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8</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评教管理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9</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技能鉴定管理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10</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学籍管理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11</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教材管理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12</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考</w:t>
            </w:r>
            <w:proofErr w:type="gramStart"/>
            <w:r>
              <w:rPr>
                <w:rFonts w:ascii="仿宋" w:eastAsia="仿宋" w:hAnsi="仿宋" w:cs="宋体" w:hint="eastAsia"/>
                <w:bCs/>
                <w:kern w:val="0"/>
                <w:sz w:val="24"/>
              </w:rPr>
              <w:t>务</w:t>
            </w:r>
            <w:proofErr w:type="gramEnd"/>
            <w:r>
              <w:rPr>
                <w:rFonts w:ascii="仿宋" w:eastAsia="仿宋" w:hAnsi="仿宋" w:cs="宋体" w:hint="eastAsia"/>
                <w:bCs/>
                <w:kern w:val="0"/>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13</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重修管理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4、课程</w:t>
            </w:r>
            <w:r>
              <w:rPr>
                <w:rFonts w:asciiTheme="minorEastAsia" w:eastAsiaTheme="minorEastAsia" w:hAnsiTheme="minorEastAsia"/>
                <w:b/>
                <w:bCs/>
                <w:sz w:val="30"/>
                <w:szCs w:val="30"/>
              </w:rPr>
              <w:t>教学服务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用户及授权管理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2</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教学管理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3</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考试中心</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4</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在线备课</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5</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课程教学</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6</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资源中心</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5、学生</w:t>
            </w:r>
            <w:r>
              <w:rPr>
                <w:rFonts w:asciiTheme="minorEastAsia" w:eastAsiaTheme="minorEastAsia" w:hAnsiTheme="minorEastAsia"/>
                <w:b/>
                <w:bCs/>
                <w:sz w:val="30"/>
                <w:szCs w:val="30"/>
              </w:rPr>
              <w:t>管理服务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班主任工作</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2</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学生德育管理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3</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学生操行考核</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4</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班级考核</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5</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学生请假管理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6</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学生报到</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lastRenderedPageBreak/>
              <w:t>7</w:t>
            </w:r>
          </w:p>
        </w:tc>
        <w:tc>
          <w:tcPr>
            <w:tcW w:w="6004" w:type="dxa"/>
            <w:vAlign w:val="center"/>
          </w:tcPr>
          <w:p w:rsidR="000031BA" w:rsidRDefault="002D067C">
            <w:pPr>
              <w:spacing w:beforeLines="50" w:before="156"/>
              <w:jc w:val="center"/>
              <w:rPr>
                <w:rFonts w:ascii="仿宋" w:eastAsia="仿宋" w:hAnsi="仿宋" w:cs="宋体"/>
                <w:bCs/>
                <w:kern w:val="0"/>
                <w:sz w:val="24"/>
              </w:rPr>
            </w:pPr>
            <w:proofErr w:type="gramStart"/>
            <w:r>
              <w:rPr>
                <w:rFonts w:ascii="仿宋" w:eastAsia="仿宋" w:hAnsi="仿宋" w:cs="宋体" w:hint="eastAsia"/>
                <w:bCs/>
                <w:kern w:val="0"/>
                <w:sz w:val="24"/>
              </w:rPr>
              <w:t>微信家</w:t>
            </w:r>
            <w:proofErr w:type="gramEnd"/>
            <w:r>
              <w:rPr>
                <w:rFonts w:ascii="仿宋" w:eastAsia="仿宋" w:hAnsi="仿宋" w:cs="宋体" w:hint="eastAsia"/>
                <w:bCs/>
                <w:kern w:val="0"/>
                <w:sz w:val="24"/>
              </w:rPr>
              <w:t>校通</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8</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bCs/>
                <w:kern w:val="0"/>
                <w:sz w:val="24"/>
              </w:rPr>
              <w:t>期末通知书管理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9</w:t>
            </w:r>
          </w:p>
        </w:tc>
        <w:tc>
          <w:tcPr>
            <w:tcW w:w="6004"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学生奖惩管理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10</w:t>
            </w:r>
          </w:p>
        </w:tc>
        <w:tc>
          <w:tcPr>
            <w:tcW w:w="6004"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学生宿舍管理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11</w:t>
            </w:r>
          </w:p>
        </w:tc>
        <w:tc>
          <w:tcPr>
            <w:tcW w:w="6004" w:type="dxa"/>
            <w:vAlign w:val="center"/>
          </w:tcPr>
          <w:p w:rsidR="000031BA" w:rsidRDefault="002D067C">
            <w:pPr>
              <w:spacing w:beforeLines="50" w:before="156"/>
              <w:jc w:val="center"/>
              <w:rPr>
                <w:rFonts w:ascii="仿宋" w:eastAsia="仿宋" w:hAnsi="仿宋" w:cs="宋体"/>
                <w:bCs/>
                <w:kern w:val="0"/>
                <w:sz w:val="24"/>
              </w:rPr>
            </w:pPr>
            <w:r>
              <w:rPr>
                <w:rFonts w:ascii="仿宋" w:eastAsia="仿宋" w:hAnsi="仿宋" w:cs="宋体" w:hint="eastAsia"/>
                <w:bCs/>
                <w:kern w:val="0"/>
                <w:sz w:val="24"/>
              </w:rPr>
              <w:t>学生缴费管理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6、人事行政服务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人事</w:t>
            </w:r>
            <w:r>
              <w:rPr>
                <w:rFonts w:ascii="仿宋" w:eastAsia="仿宋" w:hAnsi="仿宋"/>
                <w:sz w:val="24"/>
              </w:rPr>
              <w:t>信息管理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2</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教职工坐班</w:t>
            </w:r>
            <w:r>
              <w:rPr>
                <w:rFonts w:ascii="仿宋" w:eastAsia="仿宋" w:hAnsi="仿宋"/>
                <w:sz w:val="24"/>
              </w:rPr>
              <w:t>考勤管理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3</w:t>
            </w:r>
          </w:p>
        </w:tc>
        <w:tc>
          <w:tcPr>
            <w:tcW w:w="6004"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科研管理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4</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工资条查询</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5</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固定资产</w:t>
            </w:r>
            <w:r>
              <w:rPr>
                <w:rFonts w:ascii="仿宋" w:eastAsia="仿宋" w:hAnsi="仿宋"/>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6</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cs="宋体" w:hint="eastAsia"/>
                <w:kern w:val="0"/>
                <w:sz w:val="24"/>
              </w:rPr>
              <w:t>耐用品/耗材管理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7、信息化</w:t>
            </w:r>
            <w:r>
              <w:rPr>
                <w:rFonts w:asciiTheme="minorEastAsia" w:eastAsiaTheme="minorEastAsia" w:hAnsiTheme="minorEastAsia"/>
                <w:b/>
                <w:bCs/>
                <w:sz w:val="30"/>
                <w:szCs w:val="30"/>
              </w:rPr>
              <w:t>办公服务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流程与表单管理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2</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工作</w:t>
            </w:r>
            <w:r>
              <w:rPr>
                <w:rFonts w:ascii="仿宋" w:eastAsia="仿宋" w:hAnsi="仿宋"/>
                <w:sz w:val="24"/>
              </w:rPr>
              <w:t>任务管理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3</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项目</w:t>
            </w:r>
            <w:r>
              <w:rPr>
                <w:rFonts w:ascii="仿宋" w:eastAsia="仿宋" w:hAnsi="仿宋"/>
                <w:sz w:val="24"/>
              </w:rPr>
              <w:t>协同工作</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4</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工作</w:t>
            </w:r>
            <w:r>
              <w:rPr>
                <w:rFonts w:ascii="仿宋" w:eastAsia="仿宋" w:hAnsi="仿宋"/>
                <w:sz w:val="24"/>
              </w:rPr>
              <w:t>报告</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5</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sz w:val="24"/>
              </w:rPr>
              <w:t>OKR</w:t>
            </w:r>
            <w:r>
              <w:rPr>
                <w:rFonts w:ascii="仿宋" w:eastAsia="仿宋" w:hAnsi="仿宋" w:hint="eastAsia"/>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6</w:t>
            </w:r>
          </w:p>
        </w:tc>
        <w:tc>
          <w:tcPr>
            <w:tcW w:w="6004" w:type="dxa"/>
            <w:vAlign w:val="center"/>
          </w:tcPr>
          <w:p w:rsidR="000031BA" w:rsidRDefault="002D067C">
            <w:pPr>
              <w:jc w:val="center"/>
              <w:rPr>
                <w:rFonts w:ascii="仿宋" w:eastAsia="仿宋" w:hAnsi="仿宋" w:cs="宋体"/>
                <w:bCs/>
                <w:kern w:val="0"/>
                <w:sz w:val="24"/>
              </w:rPr>
            </w:pPr>
            <w:r>
              <w:rPr>
                <w:rFonts w:ascii="仿宋" w:eastAsia="仿宋" w:hAnsi="仿宋" w:hint="eastAsia"/>
                <w:sz w:val="24"/>
              </w:rPr>
              <w:t>每日</w:t>
            </w:r>
            <w:r>
              <w:rPr>
                <w:rFonts w:ascii="仿宋" w:eastAsia="仿宋" w:hAnsi="仿宋"/>
                <w:sz w:val="24"/>
              </w:rPr>
              <w:t>工作计划与总结</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7</w:t>
            </w:r>
          </w:p>
        </w:tc>
        <w:tc>
          <w:tcPr>
            <w:tcW w:w="6004" w:type="dxa"/>
            <w:vAlign w:val="center"/>
          </w:tcPr>
          <w:p w:rsidR="000031BA" w:rsidRDefault="002D067C">
            <w:pPr>
              <w:jc w:val="center"/>
              <w:rPr>
                <w:rFonts w:ascii="仿宋" w:eastAsia="仿宋" w:hAnsi="仿宋" w:cs="宋体"/>
                <w:bCs/>
                <w:kern w:val="0"/>
                <w:sz w:val="24"/>
              </w:rPr>
            </w:pPr>
            <w:proofErr w:type="gramStart"/>
            <w:r>
              <w:rPr>
                <w:rFonts w:ascii="仿宋" w:eastAsia="仿宋" w:hAnsi="仿宋" w:hint="eastAsia"/>
                <w:sz w:val="24"/>
              </w:rPr>
              <w:t>月周</w:t>
            </w:r>
            <w:r>
              <w:rPr>
                <w:rFonts w:ascii="仿宋" w:eastAsia="仿宋" w:hAnsi="仿宋"/>
                <w:sz w:val="24"/>
              </w:rPr>
              <w:t>工作</w:t>
            </w:r>
            <w:proofErr w:type="gramEnd"/>
            <w:r>
              <w:rPr>
                <w:rFonts w:ascii="仿宋" w:eastAsia="仿宋" w:hAnsi="仿宋"/>
                <w:sz w:val="24"/>
              </w:rPr>
              <w:t>计划</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8</w:t>
            </w:r>
          </w:p>
        </w:tc>
        <w:tc>
          <w:tcPr>
            <w:tcW w:w="6004" w:type="dxa"/>
            <w:vAlign w:val="center"/>
          </w:tcPr>
          <w:p w:rsidR="000031BA" w:rsidRDefault="002D067C">
            <w:pPr>
              <w:jc w:val="center"/>
              <w:rPr>
                <w:rFonts w:ascii="仿宋" w:eastAsia="仿宋" w:hAnsi="仿宋"/>
                <w:sz w:val="24"/>
              </w:rPr>
            </w:pPr>
            <w:r>
              <w:rPr>
                <w:rFonts w:ascii="仿宋" w:eastAsia="仿宋" w:hAnsi="仿宋" w:hint="eastAsia"/>
                <w:sz w:val="24"/>
              </w:rPr>
              <w:t>公告</w:t>
            </w:r>
            <w:r>
              <w:rPr>
                <w:rFonts w:ascii="仿宋" w:eastAsia="仿宋" w:hAnsi="仿宋"/>
                <w:sz w:val="24"/>
              </w:rPr>
              <w:t>通知</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9</w:t>
            </w:r>
          </w:p>
        </w:tc>
        <w:tc>
          <w:tcPr>
            <w:tcW w:w="6004"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个人</w:t>
            </w:r>
            <w:r>
              <w:rPr>
                <w:rFonts w:ascii="仿宋" w:eastAsia="仿宋" w:hAnsi="仿宋"/>
                <w:sz w:val="24"/>
              </w:rPr>
              <w:t>云盘</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r>
              <w:rPr>
                <w:rFonts w:ascii="宋体" w:hAnsi="宋体"/>
                <w:bCs/>
                <w:sz w:val="24"/>
              </w:rPr>
              <w:t>0</w:t>
            </w:r>
          </w:p>
        </w:tc>
        <w:tc>
          <w:tcPr>
            <w:tcW w:w="6004"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知识库</w:t>
            </w:r>
            <w:r>
              <w:rPr>
                <w:rFonts w:ascii="仿宋" w:eastAsia="仿宋" w:hAnsi="仿宋"/>
                <w:sz w:val="24"/>
              </w:rPr>
              <w:t>管理</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r>
              <w:rPr>
                <w:rFonts w:ascii="宋体" w:hAnsi="宋体"/>
                <w:bCs/>
                <w:sz w:val="24"/>
              </w:rPr>
              <w:t>1</w:t>
            </w:r>
          </w:p>
        </w:tc>
        <w:tc>
          <w:tcPr>
            <w:tcW w:w="6004" w:type="dxa"/>
            <w:vAlign w:val="center"/>
          </w:tcPr>
          <w:p w:rsidR="000031BA" w:rsidRDefault="002D067C">
            <w:pPr>
              <w:jc w:val="center"/>
              <w:rPr>
                <w:rFonts w:ascii="仿宋" w:eastAsia="仿宋" w:hAnsi="仿宋"/>
                <w:sz w:val="24"/>
              </w:rPr>
            </w:pPr>
            <w:r>
              <w:rPr>
                <w:rFonts w:ascii="仿宋" w:eastAsia="仿宋" w:hAnsi="仿宋" w:hint="eastAsia"/>
                <w:sz w:val="24"/>
              </w:rPr>
              <w:t>学校</w:t>
            </w:r>
            <w:r>
              <w:rPr>
                <w:rFonts w:ascii="仿宋" w:eastAsia="仿宋" w:hAnsi="仿宋"/>
                <w:sz w:val="24"/>
              </w:rPr>
              <w:t>运营管理看板</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lastRenderedPageBreak/>
              <w:t>1</w:t>
            </w:r>
            <w:r>
              <w:rPr>
                <w:rFonts w:ascii="宋体" w:hAnsi="宋体"/>
                <w:bCs/>
                <w:sz w:val="24"/>
              </w:rPr>
              <w:t>2</w:t>
            </w:r>
          </w:p>
        </w:tc>
        <w:tc>
          <w:tcPr>
            <w:tcW w:w="6004" w:type="dxa"/>
            <w:vAlign w:val="center"/>
          </w:tcPr>
          <w:p w:rsidR="000031BA" w:rsidRDefault="002D067C">
            <w:pPr>
              <w:spacing w:beforeLines="50" w:before="156"/>
              <w:jc w:val="center"/>
              <w:rPr>
                <w:rFonts w:ascii="仿宋" w:eastAsia="仿宋" w:hAnsi="仿宋"/>
                <w:sz w:val="24"/>
              </w:rPr>
            </w:pPr>
            <w:r>
              <w:rPr>
                <w:rFonts w:ascii="仿宋" w:eastAsia="仿宋" w:hAnsi="仿宋" w:hint="eastAsia"/>
                <w:sz w:val="24"/>
              </w:rPr>
              <w:t>健康上报</w:t>
            </w:r>
          </w:p>
        </w:tc>
        <w:tc>
          <w:tcPr>
            <w:tcW w:w="2061" w:type="dxa"/>
            <w:vAlign w:val="center"/>
          </w:tcPr>
          <w:p w:rsidR="000031BA" w:rsidRDefault="000031BA">
            <w:pPr>
              <w:jc w:val="center"/>
              <w:rPr>
                <w:rFonts w:ascii="宋体" w:hAnsi="宋体"/>
                <w:bCs/>
                <w:sz w:val="24"/>
              </w:rPr>
            </w:pPr>
          </w:p>
        </w:tc>
      </w:tr>
      <w:tr w:rsidR="000031BA">
        <w:trPr>
          <w:trHeight w:val="567"/>
          <w:jc w:val="center"/>
        </w:trPr>
        <w:tc>
          <w:tcPr>
            <w:tcW w:w="9000" w:type="dxa"/>
            <w:gridSpan w:val="3"/>
            <w:vAlign w:val="center"/>
          </w:tcPr>
          <w:p w:rsidR="000031BA" w:rsidRDefault="002D067C">
            <w:pPr>
              <w:jc w:val="center"/>
              <w:rPr>
                <w:rFonts w:ascii="宋体" w:hAnsi="宋体"/>
                <w:bCs/>
                <w:sz w:val="24"/>
              </w:rPr>
            </w:pPr>
            <w:r>
              <w:rPr>
                <w:rFonts w:asciiTheme="minorEastAsia" w:eastAsiaTheme="minorEastAsia" w:hAnsiTheme="minorEastAsia" w:hint="eastAsia"/>
                <w:b/>
                <w:bCs/>
                <w:sz w:val="30"/>
                <w:szCs w:val="30"/>
              </w:rPr>
              <w:t>8、增值服务</w:t>
            </w:r>
          </w:p>
        </w:tc>
      </w:tr>
      <w:tr w:rsidR="000031BA">
        <w:trPr>
          <w:trHeight w:val="567"/>
          <w:jc w:val="center"/>
        </w:trPr>
        <w:tc>
          <w:tcPr>
            <w:tcW w:w="935" w:type="dxa"/>
            <w:vAlign w:val="center"/>
          </w:tcPr>
          <w:p w:rsidR="000031BA" w:rsidRDefault="002D067C">
            <w:pPr>
              <w:jc w:val="center"/>
              <w:rPr>
                <w:rFonts w:ascii="宋体" w:hAnsi="宋体"/>
                <w:bCs/>
                <w:sz w:val="24"/>
              </w:rPr>
            </w:pPr>
            <w:r>
              <w:rPr>
                <w:rFonts w:ascii="宋体" w:hAnsi="宋体" w:hint="eastAsia"/>
                <w:bCs/>
                <w:sz w:val="24"/>
              </w:rPr>
              <w:t>1</w:t>
            </w:r>
          </w:p>
        </w:tc>
        <w:tc>
          <w:tcPr>
            <w:tcW w:w="6004" w:type="dxa"/>
            <w:vAlign w:val="center"/>
          </w:tcPr>
          <w:p w:rsidR="000031BA" w:rsidRDefault="002D067C">
            <w:pPr>
              <w:jc w:val="center"/>
              <w:rPr>
                <w:rFonts w:ascii="仿宋" w:eastAsia="仿宋" w:hAnsi="仿宋"/>
                <w:sz w:val="24"/>
              </w:rPr>
            </w:pPr>
            <w:r>
              <w:rPr>
                <w:rFonts w:ascii="仿宋" w:eastAsia="仿宋" w:hAnsi="仿宋" w:hint="eastAsia"/>
                <w:sz w:val="24"/>
              </w:rPr>
              <w:t>人脸识别</w:t>
            </w:r>
            <w:proofErr w:type="gramStart"/>
            <w:r>
              <w:rPr>
                <w:rFonts w:ascii="仿宋" w:eastAsia="仿宋" w:hAnsi="仿宋" w:hint="eastAsia"/>
                <w:sz w:val="24"/>
              </w:rPr>
              <w:t>云服务</w:t>
            </w:r>
            <w:proofErr w:type="gramEnd"/>
          </w:p>
        </w:tc>
        <w:tc>
          <w:tcPr>
            <w:tcW w:w="2061" w:type="dxa"/>
            <w:vAlign w:val="center"/>
          </w:tcPr>
          <w:p w:rsidR="000031BA" w:rsidRDefault="000031BA">
            <w:pPr>
              <w:jc w:val="center"/>
              <w:rPr>
                <w:rFonts w:ascii="宋体" w:hAnsi="宋体"/>
                <w:bCs/>
                <w:sz w:val="24"/>
              </w:rPr>
            </w:pPr>
          </w:p>
        </w:tc>
      </w:tr>
    </w:tbl>
    <w:p w:rsidR="000031BA" w:rsidRDefault="000031BA">
      <w:pPr>
        <w:rPr>
          <w:rFonts w:ascii="宋体" w:hAnsi="宋体"/>
          <w:b/>
          <w:sz w:val="36"/>
          <w:szCs w:val="36"/>
        </w:rPr>
      </w:pPr>
    </w:p>
    <w:p w:rsidR="000031BA" w:rsidRDefault="002D067C">
      <w:pPr>
        <w:spacing w:line="520" w:lineRule="exact"/>
        <w:ind w:firstLineChars="1650" w:firstLine="4638"/>
        <w:rPr>
          <w:rFonts w:ascii="宋体" w:hAnsi="宋体"/>
          <w:b/>
          <w:sz w:val="28"/>
          <w:szCs w:val="28"/>
        </w:rPr>
      </w:pPr>
      <w:r>
        <w:rPr>
          <w:rFonts w:ascii="宋体" w:hAnsi="宋体" w:hint="eastAsia"/>
          <w:b/>
          <w:sz w:val="28"/>
          <w:szCs w:val="28"/>
        </w:rPr>
        <w:t>投标单位盖章：</w:t>
      </w:r>
    </w:p>
    <w:p w:rsidR="000031BA" w:rsidRDefault="002D067C">
      <w:pPr>
        <w:spacing w:line="520" w:lineRule="exact"/>
        <w:rPr>
          <w:rFonts w:ascii="宋体" w:hAnsi="宋体"/>
          <w:b/>
          <w:sz w:val="28"/>
          <w:szCs w:val="28"/>
        </w:rPr>
      </w:pPr>
      <w:r>
        <w:rPr>
          <w:rFonts w:ascii="宋体" w:hAnsi="宋体" w:hint="eastAsia"/>
          <w:b/>
          <w:sz w:val="28"/>
          <w:szCs w:val="28"/>
        </w:rPr>
        <w:t xml:space="preserve">                                 日期：   年  月  日</w:t>
      </w:r>
    </w:p>
    <w:p w:rsidR="000031BA" w:rsidRDefault="000031BA">
      <w:pPr>
        <w:jc w:val="center"/>
        <w:rPr>
          <w:rFonts w:ascii="宋体" w:hAnsi="宋体"/>
          <w:b/>
          <w:sz w:val="36"/>
          <w:szCs w:val="36"/>
        </w:rPr>
        <w:sectPr w:rsidR="000031BA">
          <w:pgSz w:w="11906" w:h="16838"/>
          <w:pgMar w:top="1418" w:right="1418" w:bottom="1418" w:left="1474" w:header="851" w:footer="992" w:gutter="0"/>
          <w:cols w:space="720"/>
          <w:docGrid w:type="lines" w:linePitch="312"/>
        </w:sectPr>
      </w:pPr>
    </w:p>
    <w:p w:rsidR="000031BA" w:rsidRDefault="002D067C">
      <w:pPr>
        <w:jc w:val="center"/>
        <w:rPr>
          <w:rFonts w:ascii="宋体" w:hAnsi="宋体"/>
          <w:b/>
          <w:sz w:val="36"/>
          <w:szCs w:val="36"/>
        </w:rPr>
      </w:pPr>
      <w:r>
        <w:rPr>
          <w:rFonts w:ascii="宋体" w:hAnsi="宋体" w:hint="eastAsia"/>
          <w:b/>
          <w:sz w:val="36"/>
          <w:szCs w:val="36"/>
        </w:rPr>
        <w:lastRenderedPageBreak/>
        <w:t>无重大违法记录的书面声明</w:t>
      </w:r>
    </w:p>
    <w:p w:rsidR="000031BA" w:rsidRDefault="002D067C">
      <w:pPr>
        <w:tabs>
          <w:tab w:val="left" w:pos="3952"/>
        </w:tabs>
        <w:rPr>
          <w:rFonts w:ascii="宋体" w:hAnsi="宋体"/>
          <w:sz w:val="24"/>
        </w:rPr>
      </w:pPr>
      <w:r>
        <w:rPr>
          <w:rFonts w:ascii="宋体" w:hAnsi="宋体"/>
          <w:sz w:val="24"/>
        </w:rPr>
        <w:t> </w:t>
      </w:r>
      <w:r>
        <w:rPr>
          <w:rFonts w:ascii="宋体" w:hAnsi="宋体"/>
          <w:sz w:val="24"/>
        </w:rPr>
        <w:tab/>
      </w:r>
    </w:p>
    <w:p w:rsidR="000031BA" w:rsidRDefault="002D067C">
      <w:pPr>
        <w:spacing w:line="480" w:lineRule="auto"/>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江门市技师学院</w:t>
      </w:r>
    </w:p>
    <w:p w:rsidR="000031BA" w:rsidRDefault="002D067C">
      <w:pPr>
        <w:spacing w:line="480" w:lineRule="auto"/>
        <w:ind w:firstLineChars="200" w:firstLine="560"/>
        <w:jc w:val="left"/>
        <w:rPr>
          <w:rFonts w:ascii="宋体" w:hAnsi="宋体"/>
          <w:sz w:val="28"/>
          <w:szCs w:val="28"/>
        </w:rPr>
      </w:pPr>
      <w:r>
        <w:rPr>
          <w:rFonts w:ascii="宋体" w:hAnsi="宋体" w:hint="eastAsia"/>
          <w:sz w:val="28"/>
          <w:szCs w:val="28"/>
          <w:u w:val="single"/>
        </w:rPr>
        <w:t>（投标单位）</w:t>
      </w:r>
      <w:r>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0031BA" w:rsidRDefault="002D067C">
      <w:pPr>
        <w:spacing w:line="480" w:lineRule="auto"/>
        <w:ind w:firstLineChars="200" w:firstLine="560"/>
        <w:jc w:val="left"/>
        <w:rPr>
          <w:rFonts w:ascii="宋体" w:hAnsi="宋体"/>
          <w:sz w:val="28"/>
          <w:szCs w:val="28"/>
        </w:rPr>
      </w:pPr>
      <w:r>
        <w:rPr>
          <w:rFonts w:ascii="宋体" w:hAnsi="宋体" w:hint="eastAsia"/>
          <w:sz w:val="28"/>
          <w:szCs w:val="28"/>
        </w:rPr>
        <w:t>如果</w:t>
      </w:r>
      <w:proofErr w:type="gramStart"/>
      <w:r>
        <w:rPr>
          <w:rFonts w:ascii="宋体" w:hAnsi="宋体" w:hint="eastAsia"/>
          <w:sz w:val="28"/>
          <w:szCs w:val="28"/>
        </w:rPr>
        <w:t>本承诺</w:t>
      </w:r>
      <w:proofErr w:type="gramEnd"/>
      <w:r>
        <w:rPr>
          <w:rFonts w:ascii="宋体" w:hAnsi="宋体" w:hint="eastAsia"/>
          <w:sz w:val="28"/>
          <w:szCs w:val="28"/>
        </w:rPr>
        <w:t>与事实不符，我单位愿意无条件承担由此给本次询价带来的一切后果(包括经济损失)。</w:t>
      </w:r>
    </w:p>
    <w:p w:rsidR="000031BA" w:rsidRDefault="000031BA">
      <w:pPr>
        <w:spacing w:line="480" w:lineRule="auto"/>
        <w:rPr>
          <w:rFonts w:ascii="宋体" w:hAnsi="宋体"/>
          <w:sz w:val="28"/>
          <w:szCs w:val="28"/>
        </w:rPr>
      </w:pPr>
    </w:p>
    <w:p w:rsidR="000031BA" w:rsidRDefault="000031BA">
      <w:pPr>
        <w:spacing w:line="480" w:lineRule="auto"/>
        <w:rPr>
          <w:rFonts w:ascii="宋体" w:hAnsi="宋体"/>
          <w:sz w:val="28"/>
          <w:szCs w:val="28"/>
        </w:rPr>
      </w:pP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投标单位名称：</w:t>
      </w:r>
      <w:r>
        <w:rPr>
          <w:rFonts w:ascii="宋体" w:hAnsi="宋体" w:hint="eastAsia"/>
          <w:sz w:val="28"/>
          <w:szCs w:val="28"/>
          <w:u w:val="single"/>
        </w:rPr>
        <w:t>（全称、盖章）</w:t>
      </w: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（签字）</w:t>
      </w:r>
      <w:r>
        <w:rPr>
          <w:rFonts w:ascii="宋体" w:hAnsi="宋体"/>
          <w:sz w:val="28"/>
          <w:szCs w:val="28"/>
          <w:u w:val="single"/>
        </w:rPr>
        <w:t>  </w:t>
      </w:r>
    </w:p>
    <w:p w:rsidR="000031BA" w:rsidRDefault="002D067C">
      <w:pPr>
        <w:spacing w:line="480" w:lineRule="auto"/>
        <w:ind w:firstLineChars="200" w:firstLine="560"/>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年　　月　　日　</w:t>
      </w:r>
    </w:p>
    <w:p w:rsidR="000031BA" w:rsidRDefault="000031BA"/>
    <w:p w:rsidR="000031BA" w:rsidRDefault="000031BA"/>
    <w:p w:rsidR="000031BA" w:rsidRDefault="000031BA"/>
    <w:p w:rsidR="000031BA" w:rsidRDefault="000031BA"/>
    <w:p w:rsidR="000031BA" w:rsidRDefault="002D067C">
      <w:pPr>
        <w:pStyle w:val="ad"/>
        <w:jc w:val="both"/>
      </w:pPr>
      <w:r>
        <w:rPr>
          <w:rFonts w:hint="eastAsia"/>
        </w:rPr>
        <w:t>注：以上所需资料请以</w:t>
      </w:r>
      <w:r>
        <w:rPr>
          <w:rFonts w:hint="eastAsia"/>
        </w:rPr>
        <w:t>A4</w:t>
      </w:r>
      <w:r>
        <w:rPr>
          <w:rFonts w:hint="eastAsia"/>
        </w:rPr>
        <w:t>规格打印或复印并加盖公章，按相应顺序密封提交。</w:t>
      </w:r>
    </w:p>
    <w:p w:rsidR="000031BA" w:rsidRDefault="000031BA">
      <w:pPr>
        <w:spacing w:line="360" w:lineRule="auto"/>
        <w:jc w:val="left"/>
        <w:rPr>
          <w:rFonts w:ascii="仿宋" w:eastAsia="仿宋" w:hAnsi="仿宋"/>
          <w:sz w:val="32"/>
          <w:szCs w:val="32"/>
        </w:rPr>
      </w:pPr>
    </w:p>
    <w:sectPr w:rsidR="000031BA">
      <w:pgSz w:w="11906" w:h="16838"/>
      <w:pgMar w:top="1418" w:right="1418" w:bottom="141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A1" w:rsidRDefault="00241FA1">
      <w:r>
        <w:separator/>
      </w:r>
    </w:p>
  </w:endnote>
  <w:endnote w:type="continuationSeparator" w:id="0">
    <w:p w:rsidR="00241FA1" w:rsidRDefault="0024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ingfang sc">
    <w:altName w:val="微软雅黑"/>
    <w:charset w:val="86"/>
    <w:family w:val="auto"/>
    <w:pitch w:val="default"/>
    <w:sig w:usb0="00000000" w:usb1="00000000" w:usb2="00000017"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7C" w:rsidRDefault="002D067C">
    <w:pPr>
      <w:pStyle w:val="a9"/>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2D067C" w:rsidRDefault="002D06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7C" w:rsidRDefault="002D067C">
    <w:pPr>
      <w:pStyle w:val="a9"/>
      <w:jc w:val="center"/>
    </w:pPr>
  </w:p>
  <w:p w:rsidR="002D067C" w:rsidRDefault="002D06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467817"/>
      <w:docPartObj>
        <w:docPartGallery w:val="AutoText"/>
      </w:docPartObj>
    </w:sdtPr>
    <w:sdtEndPr/>
    <w:sdtContent>
      <w:p w:rsidR="002D067C" w:rsidRDefault="002D067C">
        <w:pPr>
          <w:pStyle w:val="a9"/>
          <w:jc w:val="center"/>
        </w:pPr>
        <w:r>
          <w:fldChar w:fldCharType="begin"/>
        </w:r>
        <w:r>
          <w:instrText>PAGE   \* MERGEFORMAT</w:instrText>
        </w:r>
        <w:r>
          <w:fldChar w:fldCharType="separate"/>
        </w:r>
        <w:r>
          <w:rPr>
            <w:lang w:val="zh-CN"/>
          </w:rPr>
          <w:t>20</w:t>
        </w:r>
        <w:r>
          <w:fldChar w:fldCharType="end"/>
        </w:r>
      </w:p>
    </w:sdtContent>
  </w:sdt>
  <w:p w:rsidR="002D067C" w:rsidRDefault="002D06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A1" w:rsidRDefault="00241FA1">
      <w:r>
        <w:separator/>
      </w:r>
    </w:p>
  </w:footnote>
  <w:footnote w:type="continuationSeparator" w:id="0">
    <w:p w:rsidR="00241FA1" w:rsidRDefault="0024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D9352C"/>
    <w:multiLevelType w:val="multilevel"/>
    <w:tmpl w:val="80D9352C"/>
    <w:lvl w:ilvl="0">
      <w:start w:val="1"/>
      <w:numFmt w:val="chineseCounting"/>
      <w:suff w:val="nothing"/>
      <w:lvlText w:val="%1、"/>
      <w:lvlJc w:val="left"/>
      <w:pPr>
        <w:tabs>
          <w:tab w:val="left" w:pos="0"/>
        </w:tabs>
        <w:ind w:left="0" w:firstLine="0"/>
      </w:pPr>
      <w:rPr>
        <w:rFonts w:hint="eastAsia"/>
      </w:rPr>
    </w:lvl>
    <w:lvl w:ilvl="1">
      <w:start w:val="1"/>
      <w:numFmt w:val="decimal"/>
      <w:pStyle w:val="2"/>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02511D49"/>
    <w:multiLevelType w:val="multilevel"/>
    <w:tmpl w:val="02511D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1E15B3"/>
    <w:multiLevelType w:val="multilevel"/>
    <w:tmpl w:val="041E1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C7AD4"/>
    <w:multiLevelType w:val="multilevel"/>
    <w:tmpl w:val="0C3C7A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DF085C"/>
    <w:multiLevelType w:val="multilevel"/>
    <w:tmpl w:val="0CDF08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1B0269"/>
    <w:multiLevelType w:val="multilevel"/>
    <w:tmpl w:val="101B02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F828E1"/>
    <w:multiLevelType w:val="multilevel"/>
    <w:tmpl w:val="17F828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FC13B5"/>
    <w:multiLevelType w:val="multilevel"/>
    <w:tmpl w:val="1CFC13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BA0A44"/>
    <w:multiLevelType w:val="multilevel"/>
    <w:tmpl w:val="21BA0A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DF2233"/>
    <w:multiLevelType w:val="multilevel"/>
    <w:tmpl w:val="25DF22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951799"/>
    <w:multiLevelType w:val="multilevel"/>
    <w:tmpl w:val="289517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FB7EFE"/>
    <w:multiLevelType w:val="multilevel"/>
    <w:tmpl w:val="2EFB7E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06B3048"/>
    <w:multiLevelType w:val="multilevel"/>
    <w:tmpl w:val="306B3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E438D8"/>
    <w:multiLevelType w:val="multilevel"/>
    <w:tmpl w:val="31E438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0563F7"/>
    <w:multiLevelType w:val="multilevel"/>
    <w:tmpl w:val="340563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487234"/>
    <w:multiLevelType w:val="multilevel"/>
    <w:tmpl w:val="3448723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7D6E8F"/>
    <w:multiLevelType w:val="multilevel"/>
    <w:tmpl w:val="347D6E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7E63833"/>
    <w:multiLevelType w:val="multilevel"/>
    <w:tmpl w:val="37E638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B664B8"/>
    <w:multiLevelType w:val="multilevel"/>
    <w:tmpl w:val="3BB664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0D90D6E"/>
    <w:multiLevelType w:val="multilevel"/>
    <w:tmpl w:val="40D90D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687E3E"/>
    <w:multiLevelType w:val="multilevel"/>
    <w:tmpl w:val="41687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57F5455"/>
    <w:multiLevelType w:val="multilevel"/>
    <w:tmpl w:val="457F54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7A549DF"/>
    <w:multiLevelType w:val="multilevel"/>
    <w:tmpl w:val="47A549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90E62E1"/>
    <w:multiLevelType w:val="multilevel"/>
    <w:tmpl w:val="490E62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D5904D7"/>
    <w:multiLevelType w:val="multilevel"/>
    <w:tmpl w:val="4D5904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005282C"/>
    <w:multiLevelType w:val="multilevel"/>
    <w:tmpl w:val="500528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3410F6"/>
    <w:multiLevelType w:val="multilevel"/>
    <w:tmpl w:val="513410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4E678F"/>
    <w:multiLevelType w:val="multilevel"/>
    <w:tmpl w:val="514E67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2942D9C"/>
    <w:multiLevelType w:val="multilevel"/>
    <w:tmpl w:val="52942D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59B6F6A"/>
    <w:multiLevelType w:val="multilevel"/>
    <w:tmpl w:val="559B6F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8C720E"/>
    <w:multiLevelType w:val="multilevel"/>
    <w:tmpl w:val="5A8C72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153D2A"/>
    <w:multiLevelType w:val="multilevel"/>
    <w:tmpl w:val="61153D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14019C2"/>
    <w:multiLevelType w:val="multilevel"/>
    <w:tmpl w:val="614019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1F1356D"/>
    <w:multiLevelType w:val="multilevel"/>
    <w:tmpl w:val="61F135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3003CB5"/>
    <w:multiLevelType w:val="multilevel"/>
    <w:tmpl w:val="63003C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38B0472"/>
    <w:multiLevelType w:val="multilevel"/>
    <w:tmpl w:val="638B04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3E637C5"/>
    <w:multiLevelType w:val="multilevel"/>
    <w:tmpl w:val="63E637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011124"/>
    <w:multiLevelType w:val="multilevel"/>
    <w:tmpl w:val="650111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A40686C"/>
    <w:multiLevelType w:val="multilevel"/>
    <w:tmpl w:val="6A4068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A367D8"/>
    <w:multiLevelType w:val="multilevel"/>
    <w:tmpl w:val="70A367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39F782E"/>
    <w:multiLevelType w:val="multilevel"/>
    <w:tmpl w:val="739F78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6AC669E"/>
    <w:multiLevelType w:val="multilevel"/>
    <w:tmpl w:val="76AC66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9B57958"/>
    <w:multiLevelType w:val="multilevel"/>
    <w:tmpl w:val="79B579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9BF5502"/>
    <w:multiLevelType w:val="multilevel"/>
    <w:tmpl w:val="79BF55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D976D21"/>
    <w:multiLevelType w:val="multilevel"/>
    <w:tmpl w:val="7D976D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5"/>
  </w:num>
  <w:num w:numId="3">
    <w:abstractNumId w:val="4"/>
  </w:num>
  <w:num w:numId="4">
    <w:abstractNumId w:val="41"/>
  </w:num>
  <w:num w:numId="5">
    <w:abstractNumId w:val="25"/>
  </w:num>
  <w:num w:numId="6">
    <w:abstractNumId w:val="3"/>
  </w:num>
  <w:num w:numId="7">
    <w:abstractNumId w:val="20"/>
  </w:num>
  <w:num w:numId="8">
    <w:abstractNumId w:val="26"/>
  </w:num>
  <w:num w:numId="9">
    <w:abstractNumId w:val="17"/>
  </w:num>
  <w:num w:numId="10">
    <w:abstractNumId w:val="28"/>
  </w:num>
  <w:num w:numId="11">
    <w:abstractNumId w:val="1"/>
  </w:num>
  <w:num w:numId="12">
    <w:abstractNumId w:val="13"/>
  </w:num>
  <w:num w:numId="13">
    <w:abstractNumId w:val="43"/>
  </w:num>
  <w:num w:numId="14">
    <w:abstractNumId w:val="38"/>
  </w:num>
  <w:num w:numId="15">
    <w:abstractNumId w:val="19"/>
  </w:num>
  <w:num w:numId="16">
    <w:abstractNumId w:val="32"/>
  </w:num>
  <w:num w:numId="17">
    <w:abstractNumId w:val="27"/>
  </w:num>
  <w:num w:numId="18">
    <w:abstractNumId w:val="9"/>
  </w:num>
  <w:num w:numId="19">
    <w:abstractNumId w:val="18"/>
  </w:num>
  <w:num w:numId="20">
    <w:abstractNumId w:val="2"/>
  </w:num>
  <w:num w:numId="21">
    <w:abstractNumId w:val="7"/>
  </w:num>
  <w:num w:numId="22">
    <w:abstractNumId w:val="35"/>
  </w:num>
  <w:num w:numId="23">
    <w:abstractNumId w:val="40"/>
  </w:num>
  <w:num w:numId="24">
    <w:abstractNumId w:val="34"/>
  </w:num>
  <w:num w:numId="25">
    <w:abstractNumId w:val="8"/>
  </w:num>
  <w:num w:numId="26">
    <w:abstractNumId w:val="10"/>
  </w:num>
  <w:num w:numId="27">
    <w:abstractNumId w:val="16"/>
  </w:num>
  <w:num w:numId="28">
    <w:abstractNumId w:val="24"/>
  </w:num>
  <w:num w:numId="29">
    <w:abstractNumId w:val="42"/>
  </w:num>
  <w:num w:numId="30">
    <w:abstractNumId w:val="31"/>
  </w:num>
  <w:num w:numId="31">
    <w:abstractNumId w:val="11"/>
  </w:num>
  <w:num w:numId="32">
    <w:abstractNumId w:val="14"/>
  </w:num>
  <w:num w:numId="33">
    <w:abstractNumId w:val="22"/>
  </w:num>
  <w:num w:numId="34">
    <w:abstractNumId w:val="21"/>
  </w:num>
  <w:num w:numId="35">
    <w:abstractNumId w:val="44"/>
  </w:num>
  <w:num w:numId="36">
    <w:abstractNumId w:val="36"/>
  </w:num>
  <w:num w:numId="37">
    <w:abstractNumId w:val="12"/>
  </w:num>
  <w:num w:numId="38">
    <w:abstractNumId w:val="37"/>
  </w:num>
  <w:num w:numId="39">
    <w:abstractNumId w:val="29"/>
  </w:num>
  <w:num w:numId="40">
    <w:abstractNumId w:val="23"/>
  </w:num>
  <w:num w:numId="41">
    <w:abstractNumId w:val="30"/>
  </w:num>
  <w:num w:numId="42">
    <w:abstractNumId w:val="33"/>
  </w:num>
  <w:num w:numId="43">
    <w:abstractNumId w:val="5"/>
  </w:num>
  <w:num w:numId="44">
    <w:abstractNumId w:val="3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FjNTFhMmI2YzljZjFmMzc1Njg4YzQ2MGQyOGJlZDkifQ=="/>
  </w:docVars>
  <w:rsids>
    <w:rsidRoot w:val="009F6B88"/>
    <w:rsid w:val="BBF570D8"/>
    <w:rsid w:val="FBFF9CC6"/>
    <w:rsid w:val="FF03CBF9"/>
    <w:rsid w:val="FFBFBD9A"/>
    <w:rsid w:val="000031BA"/>
    <w:rsid w:val="00005ECF"/>
    <w:rsid w:val="000075CF"/>
    <w:rsid w:val="00017E99"/>
    <w:rsid w:val="00024DF0"/>
    <w:rsid w:val="0002540D"/>
    <w:rsid w:val="00035B11"/>
    <w:rsid w:val="00051217"/>
    <w:rsid w:val="00053D74"/>
    <w:rsid w:val="000600F9"/>
    <w:rsid w:val="00060FA0"/>
    <w:rsid w:val="00061249"/>
    <w:rsid w:val="0007696F"/>
    <w:rsid w:val="00082103"/>
    <w:rsid w:val="000821EB"/>
    <w:rsid w:val="00084242"/>
    <w:rsid w:val="000B3CA8"/>
    <w:rsid w:val="000C4EDF"/>
    <w:rsid w:val="000D2F46"/>
    <w:rsid w:val="000D57E2"/>
    <w:rsid w:val="000D58BE"/>
    <w:rsid w:val="000E0B43"/>
    <w:rsid w:val="000E2C50"/>
    <w:rsid w:val="000E3471"/>
    <w:rsid w:val="000E5FE5"/>
    <w:rsid w:val="000E6A47"/>
    <w:rsid w:val="000F25BD"/>
    <w:rsid w:val="00101941"/>
    <w:rsid w:val="001115F1"/>
    <w:rsid w:val="001334D8"/>
    <w:rsid w:val="0015608A"/>
    <w:rsid w:val="00162E6B"/>
    <w:rsid w:val="00165AF8"/>
    <w:rsid w:val="00175EE5"/>
    <w:rsid w:val="00184C39"/>
    <w:rsid w:val="00184E03"/>
    <w:rsid w:val="00186D2C"/>
    <w:rsid w:val="001911FB"/>
    <w:rsid w:val="00193D9A"/>
    <w:rsid w:val="0019624B"/>
    <w:rsid w:val="00196E0B"/>
    <w:rsid w:val="001A1F0D"/>
    <w:rsid w:val="001A272D"/>
    <w:rsid w:val="001A2FD7"/>
    <w:rsid w:val="001B0CDE"/>
    <w:rsid w:val="001B3565"/>
    <w:rsid w:val="001B3AE4"/>
    <w:rsid w:val="001C1E76"/>
    <w:rsid w:val="001C5E9F"/>
    <w:rsid w:val="001C65DE"/>
    <w:rsid w:val="001D1E6F"/>
    <w:rsid w:val="001D49B1"/>
    <w:rsid w:val="001E4759"/>
    <w:rsid w:val="001F7B26"/>
    <w:rsid w:val="00200810"/>
    <w:rsid w:val="0020744B"/>
    <w:rsid w:val="00207DE8"/>
    <w:rsid w:val="00211B4C"/>
    <w:rsid w:val="00241FA1"/>
    <w:rsid w:val="00253AD2"/>
    <w:rsid w:val="0025585F"/>
    <w:rsid w:val="0025749B"/>
    <w:rsid w:val="00262215"/>
    <w:rsid w:val="00266172"/>
    <w:rsid w:val="00296061"/>
    <w:rsid w:val="00297180"/>
    <w:rsid w:val="002A380C"/>
    <w:rsid w:val="002A3C8B"/>
    <w:rsid w:val="002A5520"/>
    <w:rsid w:val="002D067C"/>
    <w:rsid w:val="002D1C78"/>
    <w:rsid w:val="002D44F8"/>
    <w:rsid w:val="002D64D1"/>
    <w:rsid w:val="002E739F"/>
    <w:rsid w:val="002F4E35"/>
    <w:rsid w:val="0030467F"/>
    <w:rsid w:val="00304C01"/>
    <w:rsid w:val="00312880"/>
    <w:rsid w:val="00312901"/>
    <w:rsid w:val="00314C79"/>
    <w:rsid w:val="0031693C"/>
    <w:rsid w:val="0032334A"/>
    <w:rsid w:val="00323B53"/>
    <w:rsid w:val="00331A42"/>
    <w:rsid w:val="0034017C"/>
    <w:rsid w:val="0034423B"/>
    <w:rsid w:val="00391F96"/>
    <w:rsid w:val="003947E7"/>
    <w:rsid w:val="00396BC6"/>
    <w:rsid w:val="003B1D8A"/>
    <w:rsid w:val="003B325B"/>
    <w:rsid w:val="003B5615"/>
    <w:rsid w:val="003C4BAE"/>
    <w:rsid w:val="003C5CDD"/>
    <w:rsid w:val="003E6B30"/>
    <w:rsid w:val="003F4CB3"/>
    <w:rsid w:val="004118A4"/>
    <w:rsid w:val="0042442F"/>
    <w:rsid w:val="004247AF"/>
    <w:rsid w:val="00427CE5"/>
    <w:rsid w:val="00431565"/>
    <w:rsid w:val="004345BF"/>
    <w:rsid w:val="00446BDA"/>
    <w:rsid w:val="00450005"/>
    <w:rsid w:val="00485BA4"/>
    <w:rsid w:val="00487C73"/>
    <w:rsid w:val="004A4A07"/>
    <w:rsid w:val="004C15C4"/>
    <w:rsid w:val="004C2BAC"/>
    <w:rsid w:val="004C38F4"/>
    <w:rsid w:val="004D02A0"/>
    <w:rsid w:val="004D20A5"/>
    <w:rsid w:val="004D33C6"/>
    <w:rsid w:val="004D4F7B"/>
    <w:rsid w:val="004E4BBF"/>
    <w:rsid w:val="004E565A"/>
    <w:rsid w:val="004F6FFF"/>
    <w:rsid w:val="00501E0D"/>
    <w:rsid w:val="00505333"/>
    <w:rsid w:val="0051608B"/>
    <w:rsid w:val="0052221D"/>
    <w:rsid w:val="0053235B"/>
    <w:rsid w:val="00542E0F"/>
    <w:rsid w:val="00555F9B"/>
    <w:rsid w:val="0056170B"/>
    <w:rsid w:val="0057052D"/>
    <w:rsid w:val="005716D2"/>
    <w:rsid w:val="00581057"/>
    <w:rsid w:val="005823E9"/>
    <w:rsid w:val="0059273F"/>
    <w:rsid w:val="005B1102"/>
    <w:rsid w:val="005D0109"/>
    <w:rsid w:val="005D0917"/>
    <w:rsid w:val="005D1910"/>
    <w:rsid w:val="005E552F"/>
    <w:rsid w:val="005E7804"/>
    <w:rsid w:val="005F11D1"/>
    <w:rsid w:val="005F3A8C"/>
    <w:rsid w:val="00620BE7"/>
    <w:rsid w:val="006344B4"/>
    <w:rsid w:val="00634DAE"/>
    <w:rsid w:val="00637803"/>
    <w:rsid w:val="00640647"/>
    <w:rsid w:val="006473B6"/>
    <w:rsid w:val="0065059C"/>
    <w:rsid w:val="00671C04"/>
    <w:rsid w:val="0067209F"/>
    <w:rsid w:val="00673909"/>
    <w:rsid w:val="00677BC6"/>
    <w:rsid w:val="00685B77"/>
    <w:rsid w:val="00690BA4"/>
    <w:rsid w:val="006A1B96"/>
    <w:rsid w:val="006B3987"/>
    <w:rsid w:val="006B6667"/>
    <w:rsid w:val="006C303B"/>
    <w:rsid w:val="006C6D22"/>
    <w:rsid w:val="006D3420"/>
    <w:rsid w:val="006D6CA1"/>
    <w:rsid w:val="006E06B7"/>
    <w:rsid w:val="006E621B"/>
    <w:rsid w:val="00712BD3"/>
    <w:rsid w:val="00722C2B"/>
    <w:rsid w:val="00723B85"/>
    <w:rsid w:val="00727CF8"/>
    <w:rsid w:val="00740D76"/>
    <w:rsid w:val="007426F8"/>
    <w:rsid w:val="00746CF8"/>
    <w:rsid w:val="0075241B"/>
    <w:rsid w:val="007765A9"/>
    <w:rsid w:val="0078306B"/>
    <w:rsid w:val="00786675"/>
    <w:rsid w:val="00790148"/>
    <w:rsid w:val="00790DD6"/>
    <w:rsid w:val="00794DF5"/>
    <w:rsid w:val="00795A3A"/>
    <w:rsid w:val="007B2759"/>
    <w:rsid w:val="007B5B00"/>
    <w:rsid w:val="007E25AE"/>
    <w:rsid w:val="007E4462"/>
    <w:rsid w:val="007F0FAA"/>
    <w:rsid w:val="00802195"/>
    <w:rsid w:val="008141EC"/>
    <w:rsid w:val="00815CAB"/>
    <w:rsid w:val="008360DC"/>
    <w:rsid w:val="0085002B"/>
    <w:rsid w:val="008539AD"/>
    <w:rsid w:val="0088257A"/>
    <w:rsid w:val="0088785F"/>
    <w:rsid w:val="00892C51"/>
    <w:rsid w:val="00894EF7"/>
    <w:rsid w:val="008A67CC"/>
    <w:rsid w:val="008B4426"/>
    <w:rsid w:val="008C117F"/>
    <w:rsid w:val="008C5EB3"/>
    <w:rsid w:val="008D0C48"/>
    <w:rsid w:val="008D2489"/>
    <w:rsid w:val="008D531C"/>
    <w:rsid w:val="008D66CF"/>
    <w:rsid w:val="008E052B"/>
    <w:rsid w:val="008F672C"/>
    <w:rsid w:val="009024A2"/>
    <w:rsid w:val="00914DB5"/>
    <w:rsid w:val="009311E9"/>
    <w:rsid w:val="009365F3"/>
    <w:rsid w:val="00961CA2"/>
    <w:rsid w:val="00964336"/>
    <w:rsid w:val="0096635A"/>
    <w:rsid w:val="00970EE5"/>
    <w:rsid w:val="0097659B"/>
    <w:rsid w:val="00976C8C"/>
    <w:rsid w:val="0098754E"/>
    <w:rsid w:val="00996593"/>
    <w:rsid w:val="009A04D7"/>
    <w:rsid w:val="009A2F0D"/>
    <w:rsid w:val="009A65F7"/>
    <w:rsid w:val="009A6A27"/>
    <w:rsid w:val="009C2C28"/>
    <w:rsid w:val="009C3EC4"/>
    <w:rsid w:val="009C6E49"/>
    <w:rsid w:val="009E7D39"/>
    <w:rsid w:val="009F39F7"/>
    <w:rsid w:val="009F66D7"/>
    <w:rsid w:val="009F6B88"/>
    <w:rsid w:val="00A11B19"/>
    <w:rsid w:val="00A1252A"/>
    <w:rsid w:val="00A1268B"/>
    <w:rsid w:val="00A130C3"/>
    <w:rsid w:val="00A17029"/>
    <w:rsid w:val="00A17D2B"/>
    <w:rsid w:val="00A222EF"/>
    <w:rsid w:val="00A25D2A"/>
    <w:rsid w:val="00A32814"/>
    <w:rsid w:val="00A34999"/>
    <w:rsid w:val="00A37BFC"/>
    <w:rsid w:val="00A4738C"/>
    <w:rsid w:val="00A52512"/>
    <w:rsid w:val="00A5762F"/>
    <w:rsid w:val="00A65E2A"/>
    <w:rsid w:val="00A726B4"/>
    <w:rsid w:val="00A74FF6"/>
    <w:rsid w:val="00A802C9"/>
    <w:rsid w:val="00A97FF1"/>
    <w:rsid w:val="00AA4090"/>
    <w:rsid w:val="00AB000E"/>
    <w:rsid w:val="00AB2DBC"/>
    <w:rsid w:val="00AB4C87"/>
    <w:rsid w:val="00AB7CFB"/>
    <w:rsid w:val="00AC0097"/>
    <w:rsid w:val="00AC5B54"/>
    <w:rsid w:val="00AC5B9B"/>
    <w:rsid w:val="00AC743B"/>
    <w:rsid w:val="00AD3A54"/>
    <w:rsid w:val="00AD4EAB"/>
    <w:rsid w:val="00AF30EC"/>
    <w:rsid w:val="00B10DBF"/>
    <w:rsid w:val="00B230E7"/>
    <w:rsid w:val="00B275BB"/>
    <w:rsid w:val="00B302E4"/>
    <w:rsid w:val="00B33F1F"/>
    <w:rsid w:val="00B34923"/>
    <w:rsid w:val="00B40AF0"/>
    <w:rsid w:val="00B44859"/>
    <w:rsid w:val="00B45993"/>
    <w:rsid w:val="00B47B42"/>
    <w:rsid w:val="00B5054C"/>
    <w:rsid w:val="00B66EB5"/>
    <w:rsid w:val="00B73197"/>
    <w:rsid w:val="00B832B4"/>
    <w:rsid w:val="00B840DC"/>
    <w:rsid w:val="00BA4FCC"/>
    <w:rsid w:val="00BB2638"/>
    <w:rsid w:val="00BB640B"/>
    <w:rsid w:val="00BD2635"/>
    <w:rsid w:val="00BD5DAA"/>
    <w:rsid w:val="00BE1290"/>
    <w:rsid w:val="00BF051A"/>
    <w:rsid w:val="00BF7F62"/>
    <w:rsid w:val="00C0621D"/>
    <w:rsid w:val="00C20460"/>
    <w:rsid w:val="00C22F19"/>
    <w:rsid w:val="00C325B2"/>
    <w:rsid w:val="00C3558C"/>
    <w:rsid w:val="00C41CC2"/>
    <w:rsid w:val="00C42150"/>
    <w:rsid w:val="00C44787"/>
    <w:rsid w:val="00C44CB5"/>
    <w:rsid w:val="00C50F22"/>
    <w:rsid w:val="00C54C05"/>
    <w:rsid w:val="00C55B48"/>
    <w:rsid w:val="00C64692"/>
    <w:rsid w:val="00C718F7"/>
    <w:rsid w:val="00C87617"/>
    <w:rsid w:val="00C92107"/>
    <w:rsid w:val="00CB112E"/>
    <w:rsid w:val="00CB5DC1"/>
    <w:rsid w:val="00CC098E"/>
    <w:rsid w:val="00CC18C8"/>
    <w:rsid w:val="00CC5BD7"/>
    <w:rsid w:val="00CD10DA"/>
    <w:rsid w:val="00CD4559"/>
    <w:rsid w:val="00CF5E42"/>
    <w:rsid w:val="00CF755C"/>
    <w:rsid w:val="00D10A6B"/>
    <w:rsid w:val="00D17808"/>
    <w:rsid w:val="00D26D29"/>
    <w:rsid w:val="00D3197B"/>
    <w:rsid w:val="00D346B5"/>
    <w:rsid w:val="00D37ED5"/>
    <w:rsid w:val="00D46EC4"/>
    <w:rsid w:val="00D611E8"/>
    <w:rsid w:val="00D71386"/>
    <w:rsid w:val="00D7576D"/>
    <w:rsid w:val="00D76CFF"/>
    <w:rsid w:val="00D92F29"/>
    <w:rsid w:val="00D93E48"/>
    <w:rsid w:val="00DA0447"/>
    <w:rsid w:val="00DA0C2A"/>
    <w:rsid w:val="00DA5488"/>
    <w:rsid w:val="00DA636F"/>
    <w:rsid w:val="00DD7411"/>
    <w:rsid w:val="00E01388"/>
    <w:rsid w:val="00E33B5D"/>
    <w:rsid w:val="00E40885"/>
    <w:rsid w:val="00E545C7"/>
    <w:rsid w:val="00E772F8"/>
    <w:rsid w:val="00E816FC"/>
    <w:rsid w:val="00E90BE9"/>
    <w:rsid w:val="00E95085"/>
    <w:rsid w:val="00EA153F"/>
    <w:rsid w:val="00EA5B60"/>
    <w:rsid w:val="00EA77D9"/>
    <w:rsid w:val="00EB10DE"/>
    <w:rsid w:val="00EB58D5"/>
    <w:rsid w:val="00EB7357"/>
    <w:rsid w:val="00EC2B73"/>
    <w:rsid w:val="00EC7151"/>
    <w:rsid w:val="00ED01F7"/>
    <w:rsid w:val="00ED256F"/>
    <w:rsid w:val="00ED2D58"/>
    <w:rsid w:val="00ED592B"/>
    <w:rsid w:val="00EE2B76"/>
    <w:rsid w:val="00EE67CE"/>
    <w:rsid w:val="00EF18BE"/>
    <w:rsid w:val="00EF5D8B"/>
    <w:rsid w:val="00EF7051"/>
    <w:rsid w:val="00F100A0"/>
    <w:rsid w:val="00F1362D"/>
    <w:rsid w:val="00F15131"/>
    <w:rsid w:val="00F30033"/>
    <w:rsid w:val="00F406A7"/>
    <w:rsid w:val="00F478DB"/>
    <w:rsid w:val="00F563B2"/>
    <w:rsid w:val="00F60F39"/>
    <w:rsid w:val="00F64223"/>
    <w:rsid w:val="00F72075"/>
    <w:rsid w:val="00F73CE5"/>
    <w:rsid w:val="00F81956"/>
    <w:rsid w:val="00F82230"/>
    <w:rsid w:val="00F93B6C"/>
    <w:rsid w:val="00F95664"/>
    <w:rsid w:val="00FA2E24"/>
    <w:rsid w:val="00FA3604"/>
    <w:rsid w:val="00FA5F4B"/>
    <w:rsid w:val="00FB0185"/>
    <w:rsid w:val="00FB3B3E"/>
    <w:rsid w:val="00FB3DA8"/>
    <w:rsid w:val="00FB67CA"/>
    <w:rsid w:val="00FB7F22"/>
    <w:rsid w:val="00FC1F5C"/>
    <w:rsid w:val="00FC5D60"/>
    <w:rsid w:val="00FD4008"/>
    <w:rsid w:val="00FE5AF0"/>
    <w:rsid w:val="00FF19CD"/>
    <w:rsid w:val="00FF279D"/>
    <w:rsid w:val="00FF7A4B"/>
    <w:rsid w:val="01431A4A"/>
    <w:rsid w:val="01546774"/>
    <w:rsid w:val="0191121A"/>
    <w:rsid w:val="0195782A"/>
    <w:rsid w:val="024571A4"/>
    <w:rsid w:val="0295664A"/>
    <w:rsid w:val="02CA39E6"/>
    <w:rsid w:val="03285AD0"/>
    <w:rsid w:val="032D4883"/>
    <w:rsid w:val="03446D67"/>
    <w:rsid w:val="03996160"/>
    <w:rsid w:val="03BC261F"/>
    <w:rsid w:val="03D12A74"/>
    <w:rsid w:val="04711A0A"/>
    <w:rsid w:val="047F4F97"/>
    <w:rsid w:val="048E06FE"/>
    <w:rsid w:val="04986C4E"/>
    <w:rsid w:val="04E66E95"/>
    <w:rsid w:val="04F82B4C"/>
    <w:rsid w:val="051251C5"/>
    <w:rsid w:val="05287A63"/>
    <w:rsid w:val="05797369"/>
    <w:rsid w:val="05CA2BE1"/>
    <w:rsid w:val="061E56C8"/>
    <w:rsid w:val="06392489"/>
    <w:rsid w:val="067E5B2A"/>
    <w:rsid w:val="07532450"/>
    <w:rsid w:val="07593CD3"/>
    <w:rsid w:val="076B2D6F"/>
    <w:rsid w:val="0789541A"/>
    <w:rsid w:val="0792386B"/>
    <w:rsid w:val="08144C39"/>
    <w:rsid w:val="081D666E"/>
    <w:rsid w:val="083D5B4B"/>
    <w:rsid w:val="08543811"/>
    <w:rsid w:val="08AC45DE"/>
    <w:rsid w:val="08D63E04"/>
    <w:rsid w:val="08DD1BE1"/>
    <w:rsid w:val="09074DD4"/>
    <w:rsid w:val="092C4B4B"/>
    <w:rsid w:val="09E5687B"/>
    <w:rsid w:val="0A2D6C3E"/>
    <w:rsid w:val="0A7179AB"/>
    <w:rsid w:val="0AF9272F"/>
    <w:rsid w:val="0AFA3B89"/>
    <w:rsid w:val="0B174699"/>
    <w:rsid w:val="0B512055"/>
    <w:rsid w:val="0B5A047D"/>
    <w:rsid w:val="0BC60BD7"/>
    <w:rsid w:val="0C113640"/>
    <w:rsid w:val="0C627361"/>
    <w:rsid w:val="0C994672"/>
    <w:rsid w:val="0CBA3FFF"/>
    <w:rsid w:val="0CC335C3"/>
    <w:rsid w:val="0D3A6C34"/>
    <w:rsid w:val="0D3E192C"/>
    <w:rsid w:val="0D541D91"/>
    <w:rsid w:val="0D985439"/>
    <w:rsid w:val="0DAE472F"/>
    <w:rsid w:val="0DFF70FF"/>
    <w:rsid w:val="0E176139"/>
    <w:rsid w:val="0EAB4A2B"/>
    <w:rsid w:val="0EF36FD4"/>
    <w:rsid w:val="0EFC38A7"/>
    <w:rsid w:val="0F3A7F9A"/>
    <w:rsid w:val="0F3D4EF4"/>
    <w:rsid w:val="0F4C663D"/>
    <w:rsid w:val="1001638D"/>
    <w:rsid w:val="101404B8"/>
    <w:rsid w:val="102A7E65"/>
    <w:rsid w:val="106906AC"/>
    <w:rsid w:val="10C821DE"/>
    <w:rsid w:val="10D65824"/>
    <w:rsid w:val="110674E3"/>
    <w:rsid w:val="1192648A"/>
    <w:rsid w:val="11B0034A"/>
    <w:rsid w:val="12B076E4"/>
    <w:rsid w:val="12D71B1E"/>
    <w:rsid w:val="133201B2"/>
    <w:rsid w:val="1396263C"/>
    <w:rsid w:val="13DE5B36"/>
    <w:rsid w:val="140102D4"/>
    <w:rsid w:val="1418482F"/>
    <w:rsid w:val="147D7A2E"/>
    <w:rsid w:val="150B4A63"/>
    <w:rsid w:val="15197309"/>
    <w:rsid w:val="155E6722"/>
    <w:rsid w:val="15EB756A"/>
    <w:rsid w:val="16314AA3"/>
    <w:rsid w:val="168007D8"/>
    <w:rsid w:val="16807863"/>
    <w:rsid w:val="16F80463"/>
    <w:rsid w:val="170B367B"/>
    <w:rsid w:val="17621B64"/>
    <w:rsid w:val="17B5525E"/>
    <w:rsid w:val="17FE522F"/>
    <w:rsid w:val="18463683"/>
    <w:rsid w:val="18573A8E"/>
    <w:rsid w:val="187C65B9"/>
    <w:rsid w:val="187E0670"/>
    <w:rsid w:val="18D17A73"/>
    <w:rsid w:val="18D46E53"/>
    <w:rsid w:val="18E56020"/>
    <w:rsid w:val="19931F44"/>
    <w:rsid w:val="19963B45"/>
    <w:rsid w:val="1A014248"/>
    <w:rsid w:val="1A1A0C42"/>
    <w:rsid w:val="1A317D59"/>
    <w:rsid w:val="1A404A81"/>
    <w:rsid w:val="1A44438F"/>
    <w:rsid w:val="1A47294A"/>
    <w:rsid w:val="1A6071C0"/>
    <w:rsid w:val="1A944D3F"/>
    <w:rsid w:val="1ACD6292"/>
    <w:rsid w:val="1AE64A0B"/>
    <w:rsid w:val="1AF56003"/>
    <w:rsid w:val="1B272B8D"/>
    <w:rsid w:val="1B302E72"/>
    <w:rsid w:val="1B757E6A"/>
    <w:rsid w:val="1B98757F"/>
    <w:rsid w:val="1BCF2AC6"/>
    <w:rsid w:val="1C3C692D"/>
    <w:rsid w:val="1C6836EE"/>
    <w:rsid w:val="1C7936F1"/>
    <w:rsid w:val="1C7E34EF"/>
    <w:rsid w:val="1C986BEA"/>
    <w:rsid w:val="1CBD728A"/>
    <w:rsid w:val="1D2B0223"/>
    <w:rsid w:val="1D5D0812"/>
    <w:rsid w:val="1E1056DE"/>
    <w:rsid w:val="1E4D496F"/>
    <w:rsid w:val="1E6D7FB0"/>
    <w:rsid w:val="1EA21365"/>
    <w:rsid w:val="1ED51CCE"/>
    <w:rsid w:val="1EE10DB0"/>
    <w:rsid w:val="1EF5284E"/>
    <w:rsid w:val="1EF725FC"/>
    <w:rsid w:val="1EFE2122"/>
    <w:rsid w:val="1F0D459A"/>
    <w:rsid w:val="1F1B31C6"/>
    <w:rsid w:val="1FC65B64"/>
    <w:rsid w:val="1FC66042"/>
    <w:rsid w:val="1FD935A7"/>
    <w:rsid w:val="1FD97843"/>
    <w:rsid w:val="1FDC0D63"/>
    <w:rsid w:val="2018197D"/>
    <w:rsid w:val="202C4BD6"/>
    <w:rsid w:val="203959FE"/>
    <w:rsid w:val="20CC4E64"/>
    <w:rsid w:val="21655022"/>
    <w:rsid w:val="21E16D3E"/>
    <w:rsid w:val="223E5E3E"/>
    <w:rsid w:val="2241110E"/>
    <w:rsid w:val="23006BEA"/>
    <w:rsid w:val="231C5AF6"/>
    <w:rsid w:val="23EB3C5D"/>
    <w:rsid w:val="23F83728"/>
    <w:rsid w:val="23FB6B6E"/>
    <w:rsid w:val="240044C1"/>
    <w:rsid w:val="244A678A"/>
    <w:rsid w:val="24703258"/>
    <w:rsid w:val="247C4FB3"/>
    <w:rsid w:val="24EC2AE1"/>
    <w:rsid w:val="254C3DFD"/>
    <w:rsid w:val="259A29AC"/>
    <w:rsid w:val="25A37C60"/>
    <w:rsid w:val="25D54AB7"/>
    <w:rsid w:val="25ED4D22"/>
    <w:rsid w:val="261F450E"/>
    <w:rsid w:val="264C0185"/>
    <w:rsid w:val="266905D3"/>
    <w:rsid w:val="26900D5A"/>
    <w:rsid w:val="26CA6BE2"/>
    <w:rsid w:val="27605A54"/>
    <w:rsid w:val="2767222F"/>
    <w:rsid w:val="277062E6"/>
    <w:rsid w:val="279D6838"/>
    <w:rsid w:val="280E17A7"/>
    <w:rsid w:val="28425BC5"/>
    <w:rsid w:val="284B74D0"/>
    <w:rsid w:val="28944EFD"/>
    <w:rsid w:val="2913374B"/>
    <w:rsid w:val="292D7A58"/>
    <w:rsid w:val="29712783"/>
    <w:rsid w:val="297B4244"/>
    <w:rsid w:val="2A06510A"/>
    <w:rsid w:val="2A0B2F8C"/>
    <w:rsid w:val="2A4652F4"/>
    <w:rsid w:val="2A51599A"/>
    <w:rsid w:val="2AA10FD3"/>
    <w:rsid w:val="2AD562E7"/>
    <w:rsid w:val="2ADD2D93"/>
    <w:rsid w:val="2B07548D"/>
    <w:rsid w:val="2B0B2B0E"/>
    <w:rsid w:val="2B271630"/>
    <w:rsid w:val="2BC66092"/>
    <w:rsid w:val="2CAD2B9D"/>
    <w:rsid w:val="2CC745D1"/>
    <w:rsid w:val="2D3E52DA"/>
    <w:rsid w:val="2D4D200B"/>
    <w:rsid w:val="2D813243"/>
    <w:rsid w:val="2DA035B6"/>
    <w:rsid w:val="2DC11DF0"/>
    <w:rsid w:val="2DC822AB"/>
    <w:rsid w:val="2DC918FB"/>
    <w:rsid w:val="2DEC4448"/>
    <w:rsid w:val="2EA74A69"/>
    <w:rsid w:val="2ECF08BB"/>
    <w:rsid w:val="2ECF6E1E"/>
    <w:rsid w:val="2EEF6988"/>
    <w:rsid w:val="2F5245E3"/>
    <w:rsid w:val="2FBE1A73"/>
    <w:rsid w:val="2FC723E8"/>
    <w:rsid w:val="2FD72192"/>
    <w:rsid w:val="2FE978C0"/>
    <w:rsid w:val="3043258B"/>
    <w:rsid w:val="30572484"/>
    <w:rsid w:val="307D17C6"/>
    <w:rsid w:val="30B8074F"/>
    <w:rsid w:val="30B83275"/>
    <w:rsid w:val="31640C88"/>
    <w:rsid w:val="31725358"/>
    <w:rsid w:val="318A3D5D"/>
    <w:rsid w:val="31BE0BE2"/>
    <w:rsid w:val="31C34D83"/>
    <w:rsid w:val="31C66955"/>
    <w:rsid w:val="321810B0"/>
    <w:rsid w:val="323160B7"/>
    <w:rsid w:val="32805745"/>
    <w:rsid w:val="32912A28"/>
    <w:rsid w:val="331404F7"/>
    <w:rsid w:val="33370264"/>
    <w:rsid w:val="3352030E"/>
    <w:rsid w:val="337A018A"/>
    <w:rsid w:val="33CC78C8"/>
    <w:rsid w:val="33E53C82"/>
    <w:rsid w:val="33F951DF"/>
    <w:rsid w:val="34016534"/>
    <w:rsid w:val="341956E2"/>
    <w:rsid w:val="34367F08"/>
    <w:rsid w:val="34655AFB"/>
    <w:rsid w:val="346C743A"/>
    <w:rsid w:val="349944D8"/>
    <w:rsid w:val="353203E0"/>
    <w:rsid w:val="35355631"/>
    <w:rsid w:val="354069A9"/>
    <w:rsid w:val="354634C9"/>
    <w:rsid w:val="35806E82"/>
    <w:rsid w:val="35A8583C"/>
    <w:rsid w:val="35CA09CE"/>
    <w:rsid w:val="35E473A6"/>
    <w:rsid w:val="35FC7690"/>
    <w:rsid w:val="36071A37"/>
    <w:rsid w:val="362A3DD2"/>
    <w:rsid w:val="36416B07"/>
    <w:rsid w:val="3674005D"/>
    <w:rsid w:val="36812C10"/>
    <w:rsid w:val="36BF12EE"/>
    <w:rsid w:val="36CE0C39"/>
    <w:rsid w:val="36D8653A"/>
    <w:rsid w:val="37377248"/>
    <w:rsid w:val="379346DC"/>
    <w:rsid w:val="37AD0B39"/>
    <w:rsid w:val="37B30F5F"/>
    <w:rsid w:val="37BD5638"/>
    <w:rsid w:val="38575C6C"/>
    <w:rsid w:val="385E7A86"/>
    <w:rsid w:val="386F7FBB"/>
    <w:rsid w:val="38BE42B6"/>
    <w:rsid w:val="392B40D2"/>
    <w:rsid w:val="394A1C40"/>
    <w:rsid w:val="3A0457E9"/>
    <w:rsid w:val="3A4F69DE"/>
    <w:rsid w:val="3AA5678E"/>
    <w:rsid w:val="3AB459F6"/>
    <w:rsid w:val="3ACB3A8C"/>
    <w:rsid w:val="3AE017B6"/>
    <w:rsid w:val="3AE60CD1"/>
    <w:rsid w:val="3AE90125"/>
    <w:rsid w:val="3B4F330E"/>
    <w:rsid w:val="3BA20969"/>
    <w:rsid w:val="3BB112E2"/>
    <w:rsid w:val="3C30641D"/>
    <w:rsid w:val="3C6B53B8"/>
    <w:rsid w:val="3CB41A67"/>
    <w:rsid w:val="3D11020F"/>
    <w:rsid w:val="3D446AEB"/>
    <w:rsid w:val="3D5A1C39"/>
    <w:rsid w:val="3D683CB9"/>
    <w:rsid w:val="3D827D6E"/>
    <w:rsid w:val="3DD426BD"/>
    <w:rsid w:val="3DEB350E"/>
    <w:rsid w:val="3E3E0F23"/>
    <w:rsid w:val="3E4512EE"/>
    <w:rsid w:val="3E4A7740"/>
    <w:rsid w:val="3EAF2F00"/>
    <w:rsid w:val="3ED33018"/>
    <w:rsid w:val="3EEAAFFD"/>
    <w:rsid w:val="3F011404"/>
    <w:rsid w:val="3F5174A3"/>
    <w:rsid w:val="3F964568"/>
    <w:rsid w:val="3FA91BF0"/>
    <w:rsid w:val="402058DF"/>
    <w:rsid w:val="403746A8"/>
    <w:rsid w:val="403C459F"/>
    <w:rsid w:val="405A2881"/>
    <w:rsid w:val="405B09D9"/>
    <w:rsid w:val="407E70D3"/>
    <w:rsid w:val="409F768E"/>
    <w:rsid w:val="40C42CD4"/>
    <w:rsid w:val="40CC0C9F"/>
    <w:rsid w:val="40F60752"/>
    <w:rsid w:val="413A1A8E"/>
    <w:rsid w:val="419B008D"/>
    <w:rsid w:val="420A0E07"/>
    <w:rsid w:val="427541F9"/>
    <w:rsid w:val="429B3357"/>
    <w:rsid w:val="42B51309"/>
    <w:rsid w:val="42DD0E42"/>
    <w:rsid w:val="432F11D9"/>
    <w:rsid w:val="437D15E4"/>
    <w:rsid w:val="438167DB"/>
    <w:rsid w:val="438B05C2"/>
    <w:rsid w:val="447269C4"/>
    <w:rsid w:val="44DD3B2A"/>
    <w:rsid w:val="45267AC5"/>
    <w:rsid w:val="45637033"/>
    <w:rsid w:val="4592152A"/>
    <w:rsid w:val="45EA05FB"/>
    <w:rsid w:val="45FC4C8D"/>
    <w:rsid w:val="465141E4"/>
    <w:rsid w:val="46554E82"/>
    <w:rsid w:val="46976D12"/>
    <w:rsid w:val="46D843F8"/>
    <w:rsid w:val="46F22826"/>
    <w:rsid w:val="474F0407"/>
    <w:rsid w:val="4756530F"/>
    <w:rsid w:val="47730EB0"/>
    <w:rsid w:val="47A03539"/>
    <w:rsid w:val="47B70648"/>
    <w:rsid w:val="47D76469"/>
    <w:rsid w:val="47E301D0"/>
    <w:rsid w:val="47E62647"/>
    <w:rsid w:val="47F8171A"/>
    <w:rsid w:val="48AD7FCF"/>
    <w:rsid w:val="490D42C5"/>
    <w:rsid w:val="494D5251"/>
    <w:rsid w:val="497963B8"/>
    <w:rsid w:val="49910E37"/>
    <w:rsid w:val="49DB10E6"/>
    <w:rsid w:val="4A5E764D"/>
    <w:rsid w:val="4A663C2B"/>
    <w:rsid w:val="4A716BD3"/>
    <w:rsid w:val="4A862C79"/>
    <w:rsid w:val="4A9176E7"/>
    <w:rsid w:val="4ACB20EE"/>
    <w:rsid w:val="4B203B5B"/>
    <w:rsid w:val="4B33205B"/>
    <w:rsid w:val="4B3B2E44"/>
    <w:rsid w:val="4BD0371C"/>
    <w:rsid w:val="4BF326A7"/>
    <w:rsid w:val="4C09268B"/>
    <w:rsid w:val="4CB568DE"/>
    <w:rsid w:val="4CF17827"/>
    <w:rsid w:val="4CF33459"/>
    <w:rsid w:val="4D0977C9"/>
    <w:rsid w:val="4D1A0814"/>
    <w:rsid w:val="4D23731A"/>
    <w:rsid w:val="4D7F4240"/>
    <w:rsid w:val="4D965C83"/>
    <w:rsid w:val="4D99682C"/>
    <w:rsid w:val="4DB325C1"/>
    <w:rsid w:val="4DD25434"/>
    <w:rsid w:val="4DFB170A"/>
    <w:rsid w:val="4DFE0712"/>
    <w:rsid w:val="4E001F35"/>
    <w:rsid w:val="4E02076C"/>
    <w:rsid w:val="4E23342F"/>
    <w:rsid w:val="4E560037"/>
    <w:rsid w:val="4E6209CE"/>
    <w:rsid w:val="4F03280A"/>
    <w:rsid w:val="4F0C0B74"/>
    <w:rsid w:val="4F0F2EDC"/>
    <w:rsid w:val="4F1D7FFF"/>
    <w:rsid w:val="4F365EB0"/>
    <w:rsid w:val="4FB81668"/>
    <w:rsid w:val="502D164F"/>
    <w:rsid w:val="5044468A"/>
    <w:rsid w:val="50797709"/>
    <w:rsid w:val="507C7216"/>
    <w:rsid w:val="508C21E1"/>
    <w:rsid w:val="509123CF"/>
    <w:rsid w:val="50986D47"/>
    <w:rsid w:val="50A70CB4"/>
    <w:rsid w:val="51311870"/>
    <w:rsid w:val="518528BB"/>
    <w:rsid w:val="519C153A"/>
    <w:rsid w:val="51DF6F3A"/>
    <w:rsid w:val="520C7EB2"/>
    <w:rsid w:val="521E5AC1"/>
    <w:rsid w:val="522042B2"/>
    <w:rsid w:val="522A661F"/>
    <w:rsid w:val="522B4BC8"/>
    <w:rsid w:val="52377E6D"/>
    <w:rsid w:val="525B11E8"/>
    <w:rsid w:val="52802114"/>
    <w:rsid w:val="52866C9A"/>
    <w:rsid w:val="52911AAE"/>
    <w:rsid w:val="52B91928"/>
    <w:rsid w:val="52BF6369"/>
    <w:rsid w:val="52FE06E4"/>
    <w:rsid w:val="52FE4AF1"/>
    <w:rsid w:val="530451F6"/>
    <w:rsid w:val="53911074"/>
    <w:rsid w:val="539D1875"/>
    <w:rsid w:val="540D5DE3"/>
    <w:rsid w:val="54122177"/>
    <w:rsid w:val="54327FA5"/>
    <w:rsid w:val="54701107"/>
    <w:rsid w:val="54821DBC"/>
    <w:rsid w:val="54BA0C2C"/>
    <w:rsid w:val="553B6D17"/>
    <w:rsid w:val="556A4074"/>
    <w:rsid w:val="5586115A"/>
    <w:rsid w:val="55901933"/>
    <w:rsid w:val="55E1036A"/>
    <w:rsid w:val="55F310B7"/>
    <w:rsid w:val="561547D4"/>
    <w:rsid w:val="56D31287"/>
    <w:rsid w:val="56D95E0E"/>
    <w:rsid w:val="56ED39BB"/>
    <w:rsid w:val="56FF5774"/>
    <w:rsid w:val="571E60E9"/>
    <w:rsid w:val="57890F8E"/>
    <w:rsid w:val="581C2B9C"/>
    <w:rsid w:val="584277BF"/>
    <w:rsid w:val="584C7251"/>
    <w:rsid w:val="58893F86"/>
    <w:rsid w:val="589F05B0"/>
    <w:rsid w:val="58E74451"/>
    <w:rsid w:val="591C4375"/>
    <w:rsid w:val="591E059A"/>
    <w:rsid w:val="59232CB2"/>
    <w:rsid w:val="59573B78"/>
    <w:rsid w:val="595F05EB"/>
    <w:rsid w:val="59C879F0"/>
    <w:rsid w:val="5A1F6507"/>
    <w:rsid w:val="5A45578C"/>
    <w:rsid w:val="5A864320"/>
    <w:rsid w:val="5AB251C0"/>
    <w:rsid w:val="5B086C33"/>
    <w:rsid w:val="5B1C4243"/>
    <w:rsid w:val="5B5BE055"/>
    <w:rsid w:val="5B881238"/>
    <w:rsid w:val="5BA04DBB"/>
    <w:rsid w:val="5BA13CB4"/>
    <w:rsid w:val="5BF130EB"/>
    <w:rsid w:val="5C2B3DD5"/>
    <w:rsid w:val="5C5249E3"/>
    <w:rsid w:val="5C784F0C"/>
    <w:rsid w:val="5C84291C"/>
    <w:rsid w:val="5C9D3185"/>
    <w:rsid w:val="5CDD2C31"/>
    <w:rsid w:val="5CE14B25"/>
    <w:rsid w:val="5CED0A55"/>
    <w:rsid w:val="5CFC48CA"/>
    <w:rsid w:val="5D3348E7"/>
    <w:rsid w:val="5D357885"/>
    <w:rsid w:val="5D451B8F"/>
    <w:rsid w:val="5D537EFB"/>
    <w:rsid w:val="5D9425A2"/>
    <w:rsid w:val="5DC34A80"/>
    <w:rsid w:val="5DD15A0A"/>
    <w:rsid w:val="5E0E20D6"/>
    <w:rsid w:val="5E3A7A98"/>
    <w:rsid w:val="5E456259"/>
    <w:rsid w:val="5E5B49D4"/>
    <w:rsid w:val="5E706C9E"/>
    <w:rsid w:val="5EBB3190"/>
    <w:rsid w:val="5EC47F9F"/>
    <w:rsid w:val="5F113D29"/>
    <w:rsid w:val="5F2F41AD"/>
    <w:rsid w:val="5F617F27"/>
    <w:rsid w:val="5F727D7A"/>
    <w:rsid w:val="5F7E1961"/>
    <w:rsid w:val="5FB67FF1"/>
    <w:rsid w:val="5FE17DAA"/>
    <w:rsid w:val="60577A15"/>
    <w:rsid w:val="607E7D2A"/>
    <w:rsid w:val="60967495"/>
    <w:rsid w:val="60D975AC"/>
    <w:rsid w:val="611661AB"/>
    <w:rsid w:val="61401DD3"/>
    <w:rsid w:val="61553BE0"/>
    <w:rsid w:val="61656E59"/>
    <w:rsid w:val="61C91305"/>
    <w:rsid w:val="620259B1"/>
    <w:rsid w:val="623B4724"/>
    <w:rsid w:val="62681592"/>
    <w:rsid w:val="62902D96"/>
    <w:rsid w:val="63182609"/>
    <w:rsid w:val="635F0665"/>
    <w:rsid w:val="637B15AA"/>
    <w:rsid w:val="63906A93"/>
    <w:rsid w:val="63A11272"/>
    <w:rsid w:val="63B0076D"/>
    <w:rsid w:val="641C1A1B"/>
    <w:rsid w:val="641C4492"/>
    <w:rsid w:val="643F7D4C"/>
    <w:rsid w:val="64A322B0"/>
    <w:rsid w:val="64F91A07"/>
    <w:rsid w:val="657C33F6"/>
    <w:rsid w:val="65BC6C4E"/>
    <w:rsid w:val="65D24511"/>
    <w:rsid w:val="666265F8"/>
    <w:rsid w:val="6689794E"/>
    <w:rsid w:val="6691222C"/>
    <w:rsid w:val="66CB1D3D"/>
    <w:rsid w:val="66CB7E19"/>
    <w:rsid w:val="66D17F99"/>
    <w:rsid w:val="66D4366D"/>
    <w:rsid w:val="66E1748C"/>
    <w:rsid w:val="670433AA"/>
    <w:rsid w:val="674C1E3E"/>
    <w:rsid w:val="675A0442"/>
    <w:rsid w:val="67777C9D"/>
    <w:rsid w:val="68303192"/>
    <w:rsid w:val="685F2DCB"/>
    <w:rsid w:val="686945BC"/>
    <w:rsid w:val="68833BDF"/>
    <w:rsid w:val="68CF08CA"/>
    <w:rsid w:val="692E6019"/>
    <w:rsid w:val="69770B9E"/>
    <w:rsid w:val="699F5DD2"/>
    <w:rsid w:val="69D840A8"/>
    <w:rsid w:val="6A0D4859"/>
    <w:rsid w:val="6A324132"/>
    <w:rsid w:val="6A4B49D8"/>
    <w:rsid w:val="6A726BA4"/>
    <w:rsid w:val="6AAE27D9"/>
    <w:rsid w:val="6AB10448"/>
    <w:rsid w:val="6ACF47BC"/>
    <w:rsid w:val="6AEB41BD"/>
    <w:rsid w:val="6B3923D7"/>
    <w:rsid w:val="6B9E1C9F"/>
    <w:rsid w:val="6BB01BDF"/>
    <w:rsid w:val="6BBC3F55"/>
    <w:rsid w:val="6C381D66"/>
    <w:rsid w:val="6C4A63F1"/>
    <w:rsid w:val="6C5E1E73"/>
    <w:rsid w:val="6C8234F8"/>
    <w:rsid w:val="6CA50E4D"/>
    <w:rsid w:val="6CA94BBC"/>
    <w:rsid w:val="6CAC0E13"/>
    <w:rsid w:val="6CAF1B89"/>
    <w:rsid w:val="6D3D0DF9"/>
    <w:rsid w:val="6D4576BC"/>
    <w:rsid w:val="6D6013E1"/>
    <w:rsid w:val="6D7F1D7C"/>
    <w:rsid w:val="6D8F1ECA"/>
    <w:rsid w:val="6DF7CC18"/>
    <w:rsid w:val="6E1144B0"/>
    <w:rsid w:val="6E225F78"/>
    <w:rsid w:val="6E256460"/>
    <w:rsid w:val="6E335626"/>
    <w:rsid w:val="6E422F2A"/>
    <w:rsid w:val="6E594D22"/>
    <w:rsid w:val="6E5C7554"/>
    <w:rsid w:val="6E674432"/>
    <w:rsid w:val="6EB41A78"/>
    <w:rsid w:val="6F135AF4"/>
    <w:rsid w:val="6F271AB3"/>
    <w:rsid w:val="6F505CC8"/>
    <w:rsid w:val="6FC91B61"/>
    <w:rsid w:val="70674DC9"/>
    <w:rsid w:val="707E3D53"/>
    <w:rsid w:val="70853060"/>
    <w:rsid w:val="70880F29"/>
    <w:rsid w:val="70AC60AA"/>
    <w:rsid w:val="70F0279D"/>
    <w:rsid w:val="71055D7A"/>
    <w:rsid w:val="71221DC7"/>
    <w:rsid w:val="718B1B3C"/>
    <w:rsid w:val="719D4474"/>
    <w:rsid w:val="71CC1D44"/>
    <w:rsid w:val="7203564D"/>
    <w:rsid w:val="72132765"/>
    <w:rsid w:val="721A6202"/>
    <w:rsid w:val="722C5E00"/>
    <w:rsid w:val="72654BE1"/>
    <w:rsid w:val="727B028C"/>
    <w:rsid w:val="728713DD"/>
    <w:rsid w:val="728E4908"/>
    <w:rsid w:val="72AD479B"/>
    <w:rsid w:val="72C15FD6"/>
    <w:rsid w:val="73125244"/>
    <w:rsid w:val="73626C25"/>
    <w:rsid w:val="73A46FC0"/>
    <w:rsid w:val="73A70047"/>
    <w:rsid w:val="740B2AB1"/>
    <w:rsid w:val="747A02B2"/>
    <w:rsid w:val="749565E8"/>
    <w:rsid w:val="74A845B3"/>
    <w:rsid w:val="74B36D15"/>
    <w:rsid w:val="74F96A7E"/>
    <w:rsid w:val="752117CB"/>
    <w:rsid w:val="75460DF9"/>
    <w:rsid w:val="755459E9"/>
    <w:rsid w:val="756E22F2"/>
    <w:rsid w:val="75740E83"/>
    <w:rsid w:val="75A017FF"/>
    <w:rsid w:val="75A7067E"/>
    <w:rsid w:val="760B7D50"/>
    <w:rsid w:val="762755DA"/>
    <w:rsid w:val="76351064"/>
    <w:rsid w:val="765C48D7"/>
    <w:rsid w:val="76723F15"/>
    <w:rsid w:val="768E48A1"/>
    <w:rsid w:val="76A716F5"/>
    <w:rsid w:val="76A93B49"/>
    <w:rsid w:val="76C87FC1"/>
    <w:rsid w:val="76E27B90"/>
    <w:rsid w:val="7712308D"/>
    <w:rsid w:val="771465D3"/>
    <w:rsid w:val="773E34B7"/>
    <w:rsid w:val="774C7E0C"/>
    <w:rsid w:val="77CD3E48"/>
    <w:rsid w:val="780625B6"/>
    <w:rsid w:val="786D0B44"/>
    <w:rsid w:val="78B26302"/>
    <w:rsid w:val="79141BB1"/>
    <w:rsid w:val="791C0EA8"/>
    <w:rsid w:val="79734F77"/>
    <w:rsid w:val="798C4E2E"/>
    <w:rsid w:val="79960F83"/>
    <w:rsid w:val="7A8665C7"/>
    <w:rsid w:val="7A8A4D3B"/>
    <w:rsid w:val="7B375327"/>
    <w:rsid w:val="7B490868"/>
    <w:rsid w:val="7BB36FD1"/>
    <w:rsid w:val="7C821770"/>
    <w:rsid w:val="7CB577F0"/>
    <w:rsid w:val="7D7340A3"/>
    <w:rsid w:val="7DBA7483"/>
    <w:rsid w:val="7DF3547E"/>
    <w:rsid w:val="7E3D021C"/>
    <w:rsid w:val="7E4D3504"/>
    <w:rsid w:val="7E7B6500"/>
    <w:rsid w:val="7E9B55B7"/>
    <w:rsid w:val="7EB6238D"/>
    <w:rsid w:val="7EB770CD"/>
    <w:rsid w:val="7F26327B"/>
    <w:rsid w:val="7F532BCA"/>
    <w:rsid w:val="7F922877"/>
    <w:rsid w:val="7FA16D55"/>
    <w:rsid w:val="7FD45A26"/>
    <w:rsid w:val="7FDF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54B46"/>
  <w15:docId w15:val="{83EA1CF1-F3CE-40BD-986B-8564937C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qFormat="1"/>
    <w:lsdException w:name="Strong"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numPr>
        <w:ilvl w:val="1"/>
        <w:numId w:val="1"/>
      </w:numPr>
      <w:spacing w:before="260" w:after="260" w:line="413" w:lineRule="auto"/>
      <w:outlineLvl w:val="1"/>
    </w:pPr>
    <w:rPr>
      <w:rFonts w:ascii="Arial" w:hAnsi="Arial"/>
      <w:b/>
      <w:sz w:val="28"/>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pPr>
      <w:shd w:val="clear" w:color="auto" w:fill="000080"/>
    </w:pPr>
    <w:rPr>
      <w:rFonts w:ascii="宋体"/>
      <w:kern w:val="0"/>
      <w:sz w:val="18"/>
      <w:szCs w:val="18"/>
    </w:rPr>
  </w:style>
  <w:style w:type="paragraph" w:styleId="a5">
    <w:name w:val="Plain Text"/>
    <w:basedOn w:val="a"/>
    <w:link w:val="a6"/>
    <w:uiPriority w:val="99"/>
    <w:qFormat/>
    <w:rPr>
      <w:rFonts w:ascii="宋体" w:hAnsi="Courier New"/>
      <w:kern w:val="0"/>
      <w:sz w:val="20"/>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qFormat/>
    <w:pPr>
      <w:spacing w:before="240" w:after="60"/>
      <w:jc w:val="center"/>
      <w:outlineLvl w:val="0"/>
    </w:pPr>
    <w:rPr>
      <w:rFonts w:ascii="Cambria" w:hAnsi="Cambria"/>
      <w:b/>
      <w:bCs/>
      <w:sz w:val="32"/>
      <w:szCs w:val="32"/>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page number"/>
    <w:basedOn w:val="a0"/>
    <w:qFormat/>
  </w:style>
  <w:style w:type="character" w:styleId="af2">
    <w:name w:val="FollowedHyperlink"/>
    <w:basedOn w:val="a0"/>
    <w:uiPriority w:val="99"/>
    <w:semiHidden/>
    <w:unhideWhenUsed/>
    <w:qFormat/>
    <w:rPr>
      <w:color w:val="800080"/>
      <w:u w:val="single"/>
    </w:rPr>
  </w:style>
  <w:style w:type="character" w:styleId="af3">
    <w:name w:val="Hyperlink"/>
    <w:basedOn w:val="a0"/>
    <w:uiPriority w:val="99"/>
    <w:unhideWhenUsed/>
    <w:qFormat/>
    <w:rPr>
      <w:color w:val="0000FF" w:themeColor="hyperlink"/>
      <w:u w:val="single"/>
    </w:rPr>
  </w:style>
  <w:style w:type="character" w:customStyle="1" w:styleId="ac">
    <w:name w:val="页眉 字符"/>
    <w:link w:val="ab"/>
    <w:qFormat/>
    <w:rPr>
      <w:kern w:val="2"/>
      <w:sz w:val="18"/>
      <w:szCs w:val="18"/>
    </w:rPr>
  </w:style>
  <w:style w:type="character" w:customStyle="1" w:styleId="a8">
    <w:name w:val="批注框文本 字符"/>
    <w:link w:val="a7"/>
    <w:qFormat/>
    <w:rPr>
      <w:kern w:val="2"/>
      <w:sz w:val="18"/>
      <w:szCs w:val="18"/>
    </w:rPr>
  </w:style>
  <w:style w:type="paragraph" w:customStyle="1" w:styleId="af4">
    <w:name w:val="标准正文"/>
    <w:basedOn w:val="a"/>
    <w:qFormat/>
    <w:pPr>
      <w:spacing w:line="0" w:lineRule="atLeast"/>
    </w:pPr>
    <w:rPr>
      <w:rFonts w:ascii="宋体" w:hAnsi="宋体"/>
      <w:szCs w:val="20"/>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color w:val="000000"/>
      <w:sz w:val="21"/>
      <w:szCs w:val="21"/>
      <w:u w:val="none"/>
    </w:rPr>
  </w:style>
  <w:style w:type="paragraph" w:customStyle="1" w:styleId="10">
    <w:name w:val="列出段落1"/>
    <w:basedOn w:val="a"/>
    <w:uiPriority w:val="99"/>
    <w:qFormat/>
    <w:pPr>
      <w:ind w:firstLineChars="200" w:firstLine="420"/>
    </w:pPr>
    <w:rPr>
      <w:szCs w:val="21"/>
    </w:rPr>
  </w:style>
  <w:style w:type="character" w:customStyle="1" w:styleId="a6">
    <w:name w:val="纯文本 字符"/>
    <w:basedOn w:val="a0"/>
    <w:link w:val="a5"/>
    <w:uiPriority w:val="99"/>
    <w:qFormat/>
    <w:rPr>
      <w:rFonts w:ascii="宋体" w:hAnsi="Courier New"/>
    </w:rPr>
  </w:style>
  <w:style w:type="character" w:customStyle="1" w:styleId="ae">
    <w:name w:val="标题 字符"/>
    <w:basedOn w:val="a0"/>
    <w:link w:val="ad"/>
    <w:qFormat/>
    <w:rPr>
      <w:rFonts w:ascii="Cambria" w:hAnsi="Cambria"/>
      <w:b/>
      <w:bCs/>
      <w:kern w:val="2"/>
      <w:sz w:val="32"/>
      <w:szCs w:val="32"/>
    </w:rPr>
  </w:style>
  <w:style w:type="character" w:customStyle="1" w:styleId="s1">
    <w:name w:val="s1"/>
    <w:basedOn w:val="a0"/>
    <w:qFormat/>
    <w:rPr>
      <w:color w:val="000000"/>
    </w:rPr>
  </w:style>
  <w:style w:type="character" w:customStyle="1" w:styleId="s2">
    <w:name w:val="s2"/>
    <w:basedOn w:val="a0"/>
    <w:qFormat/>
  </w:style>
  <w:style w:type="paragraph" w:customStyle="1" w:styleId="p2">
    <w:name w:val="p2"/>
    <w:basedOn w:val="a"/>
    <w:qFormat/>
    <w:pPr>
      <w:jc w:val="left"/>
    </w:pPr>
    <w:rPr>
      <w:rFonts w:ascii="pingfang sc" w:eastAsia="pingfang sc" w:hAnsi="pingfang sc"/>
      <w:color w:val="131313"/>
      <w:kern w:val="0"/>
      <w:sz w:val="24"/>
    </w:rPr>
  </w:style>
  <w:style w:type="paragraph" w:customStyle="1" w:styleId="p1">
    <w:name w:val="p1"/>
    <w:basedOn w:val="a"/>
    <w:qFormat/>
    <w:pPr>
      <w:jc w:val="left"/>
    </w:pPr>
    <w:rPr>
      <w:rFonts w:ascii="pingfang sc" w:eastAsia="pingfang sc" w:hAnsi="pingfang sc" w:hint="eastAsia"/>
      <w:kern w:val="0"/>
      <w:sz w:val="24"/>
    </w:rPr>
  </w:style>
  <w:style w:type="paragraph" w:styleId="af5">
    <w:name w:val="List Paragraph"/>
    <w:basedOn w:val="a"/>
    <w:link w:val="af6"/>
    <w:uiPriority w:val="34"/>
    <w:qFormat/>
    <w:pPr>
      <w:ind w:firstLineChars="200" w:firstLine="420"/>
    </w:pPr>
  </w:style>
  <w:style w:type="character" w:customStyle="1" w:styleId="30">
    <w:name w:val="标题 3 字符"/>
    <w:basedOn w:val="a0"/>
    <w:link w:val="3"/>
    <w:semiHidden/>
    <w:rPr>
      <w:b/>
      <w:bCs/>
      <w:kern w:val="2"/>
      <w:sz w:val="32"/>
      <w:szCs w:val="32"/>
    </w:rPr>
  </w:style>
  <w:style w:type="character" w:customStyle="1" w:styleId="af6">
    <w:name w:val="列表段落 字符"/>
    <w:link w:val="af5"/>
    <w:uiPriority w:val="34"/>
    <w:qFormat/>
    <w:rPr>
      <w:kern w:val="2"/>
      <w:sz w:val="21"/>
      <w:szCs w:val="24"/>
    </w:rPr>
  </w:style>
  <w:style w:type="character" w:customStyle="1" w:styleId="a4">
    <w:name w:val="文档结构图 字符"/>
    <w:basedOn w:val="a0"/>
    <w:link w:val="a3"/>
    <w:uiPriority w:val="99"/>
    <w:rPr>
      <w:rFonts w:ascii="宋体"/>
      <w:sz w:val="18"/>
      <w:szCs w:val="18"/>
      <w:shd w:val="clear" w:color="auto" w:fill="000080"/>
    </w:rPr>
  </w:style>
  <w:style w:type="character" w:customStyle="1" w:styleId="11">
    <w:name w:val="未处理的提及1"/>
    <w:basedOn w:val="a0"/>
    <w:uiPriority w:val="99"/>
    <w:semiHidden/>
    <w:unhideWhenUsed/>
    <w:rPr>
      <w:color w:val="605E5C"/>
      <w:shd w:val="clear" w:color="auto" w:fill="E1DFDD"/>
    </w:rPr>
  </w:style>
  <w:style w:type="character" w:customStyle="1" w:styleId="3H3l3CT222BoldHeadbhlevel3PIM3Level3HeadsChar">
    <w:name w:val="样式 标题 3H3l3CT标题222Bold Headbhlevel_3PIM 3Level 3 Heads... Char"/>
    <w:link w:val="3H3l3CT222BoldHeadbhlevel3PIM3Level3Heads"/>
    <w:qFormat/>
    <w:rPr>
      <w:rFonts w:ascii="宋体" w:eastAsia="黑体" w:hAnsi="宋体"/>
      <w:b/>
      <w:bCs/>
      <w:color w:val="000000"/>
      <w:kern w:val="2"/>
      <w:sz w:val="24"/>
      <w:szCs w:val="32"/>
    </w:rPr>
  </w:style>
  <w:style w:type="paragraph" w:customStyle="1" w:styleId="3H3l3CT222BoldHeadbhlevel3PIM3Level3Heads">
    <w:name w:val="样式 标题 3H3l3CT标题222Bold Headbhlevel_3PIM 3Level 3 Heads..."/>
    <w:basedOn w:val="3"/>
    <w:link w:val="3H3l3CT222BoldHeadbhlevel3PIM3Level3HeadsChar"/>
    <w:pPr>
      <w:jc w:val="left"/>
    </w:pPr>
    <w:rPr>
      <w:rFonts w:ascii="宋体" w:eastAsia="黑体" w:hAnsi="宋体"/>
      <w:color w:val="000000"/>
      <w:sz w:val="24"/>
    </w:rPr>
  </w:style>
  <w:style w:type="character" w:customStyle="1" w:styleId="aa">
    <w:name w:val="页脚 字符"/>
    <w:basedOn w:val="a0"/>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app.eduyun.cn&#65289;&#26597;&#35810;&#25130;&#22270;&#65292;&#24471;2&#20998;&#65292;"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1</Pages>
  <Words>2789</Words>
  <Characters>15900</Characters>
  <Application>Microsoft Office Word</Application>
  <DocSecurity>0</DocSecurity>
  <Lines>132</Lines>
  <Paragraphs>37</Paragraphs>
  <ScaleCrop>false</ScaleCrop>
  <Company>it</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点威运维协议</dc:title>
  <dc:creator>Dianvo</dc:creator>
  <cp:lastModifiedBy>Administrator</cp:lastModifiedBy>
  <cp:revision>75</cp:revision>
  <cp:lastPrinted>2023-07-14T02:35:00Z</cp:lastPrinted>
  <dcterms:created xsi:type="dcterms:W3CDTF">2022-03-12T09:12:00Z</dcterms:created>
  <dcterms:modified xsi:type="dcterms:W3CDTF">2023-07-14T08:51:00Z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7216F31C03C6437D9BB2C203181FF383_13</vt:lpwstr>
  </property>
</Properties>
</file>