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A0DB">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7735474E">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kern w:val="0"/>
          <w:sz w:val="36"/>
          <w:szCs w:val="36"/>
        </w:rPr>
        <w:t>机电工程系2026年下半年实训材料（电气类）购置项目</w:t>
      </w:r>
    </w:p>
    <w:p w14:paraId="503CE2ED">
      <w:pPr>
        <w:widowControl/>
        <w:spacing w:line="600" w:lineRule="exact"/>
        <w:jc w:val="center"/>
        <w:rPr>
          <w:rFonts w:hint="eastAsia" w:cs="Helvetica" w:asciiTheme="minorEastAsia" w:hAnsiTheme="minorEastAsia" w:eastAsiaTheme="minorEastAsia"/>
          <w:b/>
          <w:color w:val="FF0000"/>
          <w:kern w:val="0"/>
          <w:sz w:val="36"/>
          <w:szCs w:val="36"/>
          <w:u w:val="single"/>
        </w:rPr>
      </w:pPr>
      <w:r>
        <w:rPr>
          <w:rFonts w:hint="eastAsia" w:cs="Helvetica" w:asciiTheme="minorEastAsia" w:hAnsiTheme="minorEastAsia" w:eastAsiaTheme="minorEastAsia"/>
          <w:b/>
          <w:kern w:val="0"/>
          <w:sz w:val="36"/>
          <w:szCs w:val="36"/>
        </w:rPr>
        <w:t>需求书</w:t>
      </w:r>
    </w:p>
    <w:p w14:paraId="4ADA7131">
      <w:pPr>
        <w:widowControl/>
        <w:spacing w:line="600" w:lineRule="exact"/>
        <w:jc w:val="center"/>
        <w:rPr>
          <w:rFonts w:hint="eastAsia"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39354F80">
      <w:pPr>
        <w:widowControl/>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9"/>
        <w:gridCol w:w="3271"/>
        <w:gridCol w:w="1544"/>
        <w:gridCol w:w="2454"/>
      </w:tblGrid>
      <w:tr w14:paraId="470310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4D37AE2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271" w:type="dxa"/>
            <w:vAlign w:val="center"/>
          </w:tcPr>
          <w:p w14:paraId="6C20E109">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江门市技师学院机电工程系2026年下半年实训材料（电气类）购置项目</w:t>
            </w:r>
          </w:p>
        </w:tc>
        <w:tc>
          <w:tcPr>
            <w:tcW w:w="1544" w:type="dxa"/>
            <w:vAlign w:val="center"/>
          </w:tcPr>
          <w:p w14:paraId="4466126D">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454" w:type="dxa"/>
            <w:vAlign w:val="center"/>
          </w:tcPr>
          <w:p w14:paraId="1ADDB8B1">
            <w:pPr>
              <w:spacing w:line="360" w:lineRule="auto"/>
              <w:jc w:val="center"/>
              <w:rPr>
                <w:rFonts w:hint="eastAsia" w:eastAsia="宋体" w:cs="宋体" w:asciiTheme="minorEastAsia" w:hAnsiTheme="minorEastAsia"/>
                <w:bCs/>
                <w:kern w:val="0"/>
                <w:sz w:val="24"/>
                <w:szCs w:val="24"/>
                <w:lang w:val="en-US" w:eastAsia="zh-CN"/>
              </w:rPr>
            </w:pPr>
            <w:r>
              <w:rPr>
                <w:rFonts w:hint="eastAsia" w:eastAsia="宋体" w:cs="宋体" w:asciiTheme="minorEastAsia" w:hAnsiTheme="minorEastAsia"/>
                <w:bCs/>
                <w:kern w:val="0"/>
                <w:sz w:val="24"/>
                <w:szCs w:val="24"/>
                <w:lang w:val="en-US" w:eastAsia="zh-CN"/>
              </w:rPr>
              <w:t>jdgcx-cgzx-2026-31</w:t>
            </w:r>
          </w:p>
        </w:tc>
      </w:tr>
      <w:tr w14:paraId="3A85A2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5BA2B2E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271" w:type="dxa"/>
            <w:vAlign w:val="center"/>
          </w:tcPr>
          <w:p w14:paraId="0BB638C3">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w:t>
            </w:r>
            <w:r>
              <w:rPr>
                <w:rFonts w:hint="eastAsia" w:cs="宋体" w:asciiTheme="minorEastAsia" w:hAnsiTheme="minorEastAsia" w:eastAsiaTheme="minorEastAsia"/>
                <w:bCs/>
                <w:kern w:val="0"/>
                <w:sz w:val="24"/>
                <w:szCs w:val="24"/>
              </w:rPr>
              <w:t>36185元（大写：人民币叁万陆仟壹佰捌拾伍元整）</w:t>
            </w:r>
          </w:p>
        </w:tc>
        <w:tc>
          <w:tcPr>
            <w:tcW w:w="1544" w:type="dxa"/>
            <w:vAlign w:val="center"/>
          </w:tcPr>
          <w:p w14:paraId="68AC5971">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454" w:type="dxa"/>
            <w:vAlign w:val="center"/>
          </w:tcPr>
          <w:p w14:paraId="36F044A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中标通知书下达后15个工作日内完成送货</w:t>
            </w:r>
          </w:p>
        </w:tc>
      </w:tr>
      <w:tr w14:paraId="69EB43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33BD325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271" w:type="dxa"/>
            <w:vAlign w:val="center"/>
          </w:tcPr>
          <w:p w14:paraId="7C41E9E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544" w:type="dxa"/>
            <w:vAlign w:val="center"/>
          </w:tcPr>
          <w:p w14:paraId="07B6639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454" w:type="dxa"/>
            <w:vAlign w:val="center"/>
          </w:tcPr>
          <w:p w14:paraId="7B182FB6">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7B80C5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0184368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271" w:type="dxa"/>
            <w:vAlign w:val="center"/>
          </w:tcPr>
          <w:p w14:paraId="482BC609">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陈老师</w:t>
            </w:r>
          </w:p>
        </w:tc>
        <w:tc>
          <w:tcPr>
            <w:tcW w:w="1544" w:type="dxa"/>
            <w:vAlign w:val="center"/>
          </w:tcPr>
          <w:p w14:paraId="5259129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454" w:type="dxa"/>
            <w:vAlign w:val="center"/>
          </w:tcPr>
          <w:p w14:paraId="3E2A6566">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0750-3728581</w:t>
            </w:r>
          </w:p>
        </w:tc>
      </w:tr>
    </w:tbl>
    <w:p w14:paraId="161D4316">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7BA35411">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43DD0F67">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2A4CCBF">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项目需求</w:t>
      </w:r>
    </w:p>
    <w:p w14:paraId="574F6532">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1.江门市技师学院机电工程系2026年下半年实训材料（电气类）购置项目，详见招标公告附件2：项目报价表。</w:t>
      </w:r>
    </w:p>
    <w:p w14:paraId="1BEA16A4">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2.投标人按照招标公告（附件2）格式填入单价和总价，不得对招标公告（附件2）表格的内容作任何修改，否则视为无效。</w:t>
      </w:r>
    </w:p>
    <w:p w14:paraId="7E73657F">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3．投标报价包括本项目采购需求和投入使用的所有费用，包括但不限于材料、制作、运输、保险、税款、安装及后续保修期内的维修维护服务等费用。</w:t>
      </w:r>
    </w:p>
    <w:p w14:paraId="2C09A3C3">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4.供货方式及质量要求：由中标供应商将货物按照采购人要求的时间运抵至荷塘校区（江门市蓬江区荷塘镇启富路1号）院内指定地方存放，并验收商品（名称、数量、规格型号）交付使用。供货商所提供的货物要符合有关质量规范和规定（</w:t>
      </w:r>
      <w:r>
        <w:rPr>
          <w:rFonts w:hint="eastAsia" w:ascii="宋体" w:hAnsi="宋体" w:eastAsia="宋体" w:cs="宋体"/>
          <w:b/>
          <w:kern w:val="0"/>
          <w:sz w:val="28"/>
          <w:szCs w:val="28"/>
        </w:rPr>
        <w:t>验收标准：参考项目报价表的“附图及链接”</w:t>
      </w:r>
      <w:r>
        <w:rPr>
          <w:rFonts w:hint="eastAsia" w:ascii="宋体" w:hAnsi="宋体" w:eastAsia="宋体" w:cs="宋体"/>
          <w:bCs/>
          <w:kern w:val="0"/>
          <w:sz w:val="28"/>
          <w:szCs w:val="28"/>
        </w:rPr>
        <w:t>）。</w:t>
      </w:r>
    </w:p>
    <w:p w14:paraId="08DC359A">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资金支付、结算方式</w:t>
      </w:r>
    </w:p>
    <w:p w14:paraId="03010C8C">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经学院相关部门验收通过后，中标供应商按中标价开具发票，经审核无误后按中标价支付。</w:t>
      </w:r>
    </w:p>
    <w:p w14:paraId="5A4B01CB">
      <w:pPr>
        <w:spacing w:line="360" w:lineRule="auto"/>
        <w:ind w:firstLine="560" w:firstLineChars="200"/>
        <w:rPr>
          <w:rFonts w:hint="eastAsia" w:ascii="宋体" w:hAnsi="宋体" w:eastAsia="宋体" w:cs="宋体"/>
          <w:bCs/>
          <w:kern w:val="0"/>
          <w:sz w:val="28"/>
          <w:szCs w:val="28"/>
        </w:rPr>
      </w:pPr>
    </w:p>
    <w:p w14:paraId="0A90A5AA">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br w:type="page"/>
      </w:r>
    </w:p>
    <w:p w14:paraId="6A3017DD">
      <w:pPr>
        <w:pStyle w:val="11"/>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2106076">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59516D4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3DA118A">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7FDF9F50">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40EFCB81">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4A5EEF0D">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3705A1BC">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6E1A853B">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0A7623C5">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7146EF71">
      <w:pPr>
        <w:widowControl/>
        <w:spacing w:line="36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495CA8B4"/>
    <w:p w14:paraId="02C0D58A">
      <w:pPr>
        <w:pStyle w:val="11"/>
        <w:jc w:val="both"/>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3ACCC1EF">
      <w:pPr>
        <w:pStyle w:val="11"/>
        <w:jc w:val="both"/>
        <w:rPr>
          <w:rFonts w:hint="eastAsia"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5C38CD82">
      <w:pPr>
        <w:pStyle w:val="11"/>
        <w:jc w:val="both"/>
        <w:rPr>
          <w:rFonts w:hint="eastAsia" w:asciiTheme="minorEastAsia" w:hAnsiTheme="minorEastAsia" w:eastAsiaTheme="minorEastAsia"/>
          <w:sz w:val="44"/>
          <w:szCs w:val="44"/>
        </w:rPr>
      </w:pPr>
      <w:r>
        <w:rPr>
          <w:rFonts w:hint="eastAsia" w:asciiTheme="minorEastAsia" w:hAnsiTheme="minorEastAsia" w:eastAsiaTheme="minorEastAsia"/>
        </w:rPr>
        <w:t>封面：</w:t>
      </w:r>
    </w:p>
    <w:p w14:paraId="0A30E359">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江门市技师学院</w:t>
      </w:r>
    </w:p>
    <w:p w14:paraId="678CE310">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机电工程系2026年下半年实训材料</w:t>
      </w:r>
    </w:p>
    <w:p w14:paraId="108E8F1F">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（电气类）购置项目</w:t>
      </w:r>
    </w:p>
    <w:p w14:paraId="48155E2B">
      <w:pPr>
        <w:spacing w:line="240" w:lineRule="atLeast"/>
        <w:jc w:val="center"/>
        <w:rPr>
          <w:rFonts w:hint="eastAsia" w:asciiTheme="minorEastAsia" w:hAnsiTheme="minorEastAsia" w:eastAsiaTheme="minorEastAsia"/>
          <w:b/>
          <w:sz w:val="28"/>
          <w:szCs w:val="28"/>
        </w:rPr>
      </w:pPr>
    </w:p>
    <w:p w14:paraId="76CA8384">
      <w:pPr>
        <w:spacing w:line="240" w:lineRule="atLeast"/>
        <w:jc w:val="center"/>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jdgcx</w:t>
      </w:r>
      <w:bookmarkStart w:id="1" w:name="_GoBack"/>
      <w:bookmarkEnd w:id="1"/>
      <w:r>
        <w:rPr>
          <w:rFonts w:hint="eastAsia" w:asciiTheme="minorEastAsia" w:hAnsiTheme="minorEastAsia" w:eastAsiaTheme="minorEastAsia"/>
          <w:b/>
          <w:sz w:val="28"/>
          <w:szCs w:val="28"/>
          <w:lang w:val="en-US" w:eastAsia="zh-CN"/>
        </w:rPr>
        <w:t>-cgzx-2026=31</w:t>
      </w:r>
    </w:p>
    <w:p w14:paraId="52244E5F">
      <w:pPr>
        <w:spacing w:line="240" w:lineRule="atLeast"/>
        <w:jc w:val="center"/>
        <w:rPr>
          <w:rFonts w:hint="eastAsia" w:asciiTheme="minorEastAsia" w:hAnsiTheme="minorEastAsia" w:eastAsiaTheme="minorEastAsia"/>
          <w:b/>
          <w:color w:val="000000"/>
          <w:sz w:val="44"/>
          <w:szCs w:val="44"/>
        </w:rPr>
      </w:pPr>
    </w:p>
    <w:p w14:paraId="55DF703F">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77E203A4">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34B293DA">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41DEF3FA">
      <w:pPr>
        <w:spacing w:line="240" w:lineRule="atLeast"/>
        <w:jc w:val="center"/>
        <w:rPr>
          <w:rFonts w:hint="eastAsia"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2142993C">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12FD5D5B">
      <w:pPr>
        <w:spacing w:line="240" w:lineRule="atLeast"/>
        <w:ind w:firstLine="320" w:firstLineChars="100"/>
        <w:jc w:val="center"/>
        <w:rPr>
          <w:rFonts w:hint="eastAsia" w:asciiTheme="minorEastAsia" w:hAnsiTheme="minorEastAsia" w:eastAsiaTheme="minorEastAsia"/>
          <w:color w:val="000000"/>
          <w:sz w:val="32"/>
          <w:szCs w:val="32"/>
        </w:rPr>
      </w:pPr>
    </w:p>
    <w:p w14:paraId="1CF31546">
      <w:pPr>
        <w:spacing w:line="360" w:lineRule="auto"/>
        <w:rPr>
          <w:rFonts w:hint="eastAsia" w:asciiTheme="minorEastAsia" w:hAnsiTheme="minorEastAsia" w:eastAsiaTheme="minorEastAsia"/>
          <w:color w:val="000000"/>
          <w:sz w:val="28"/>
          <w:szCs w:val="28"/>
        </w:rPr>
      </w:pPr>
    </w:p>
    <w:p w14:paraId="3483CE29">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F88C96B">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7DA3F57E">
      <w:pPr>
        <w:spacing w:line="360" w:lineRule="auto"/>
        <w:ind w:right="-732" w:rightChars="-244"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160DEAFF">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2EFCF4CE">
      <w:pPr>
        <w:spacing w:line="240" w:lineRule="atLeast"/>
        <w:ind w:right="-732" w:rightChars="-244"/>
        <w:rPr>
          <w:rFonts w:hint="eastAsia"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39485735">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274653F6">
      <w:pPr>
        <w:widowControl/>
        <w:jc w:val="left"/>
        <w:rPr>
          <w:rFonts w:hint="eastAsia"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500FD7B0">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0AD2542E">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41F42900">
      <w:pPr>
        <w:spacing w:line="240" w:lineRule="atLeast"/>
        <w:ind w:right="-732" w:rightChars="-244"/>
        <w:rPr>
          <w:rFonts w:hint="eastAsia"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ED5B8FE">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7826D9DD">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0580DB37">
      <w:pPr>
        <w:widowControl/>
        <w:jc w:val="left"/>
        <w:rPr>
          <w:rFonts w:hint="eastAsia" w:asciiTheme="minorEastAsia" w:hAnsiTheme="minorEastAsia" w:eastAsiaTheme="minorEastAsia"/>
          <w:b/>
          <w:sz w:val="28"/>
          <w:szCs w:val="28"/>
        </w:rPr>
      </w:pPr>
    </w:p>
    <w:p w14:paraId="3B667E0F">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5FEDE50">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利。</w:t>
      </w:r>
    </w:p>
    <w:p w14:paraId="7DA38D3C">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066E1F67">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9B75569">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19547051">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7659EBA">
      <w:pPr>
        <w:spacing w:line="480" w:lineRule="auto"/>
        <w:rPr>
          <w:rFonts w:hint="eastAsia" w:asciiTheme="minorEastAsia" w:hAnsiTheme="minorEastAsia" w:eastAsiaTheme="minorEastAsia"/>
          <w:sz w:val="28"/>
          <w:szCs w:val="28"/>
        </w:rPr>
      </w:pPr>
    </w:p>
    <w:p w14:paraId="70873476">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0DF48C7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9BDF6AA">
      <w:pPr>
        <w:spacing w:line="480" w:lineRule="auto"/>
        <w:ind w:firstLine="560" w:firstLineChars="200"/>
        <w:rPr>
          <w:rFonts w:hint="eastAsia"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07ACC981">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ABB0327">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4374A5DE">
      <w:pPr>
        <w:tabs>
          <w:tab w:val="left" w:pos="3952"/>
        </w:tabs>
        <w:rPr>
          <w:rFonts w:hint="eastAsia" w:asciiTheme="minorEastAsia" w:hAnsiTheme="minorEastAsia" w:eastAsiaTheme="minorEastAsia"/>
          <w:sz w:val="24"/>
        </w:rPr>
      </w:pPr>
    </w:p>
    <w:p w14:paraId="6D0C000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06ADABA">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E55C98B">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C21A745">
      <w:pPr>
        <w:spacing w:line="480" w:lineRule="auto"/>
        <w:rPr>
          <w:rFonts w:hint="eastAsia" w:asciiTheme="minorEastAsia" w:hAnsiTheme="minorEastAsia" w:eastAsiaTheme="minorEastAsia"/>
          <w:sz w:val="28"/>
          <w:szCs w:val="28"/>
        </w:rPr>
      </w:pPr>
    </w:p>
    <w:p w14:paraId="121AFC3D">
      <w:pPr>
        <w:spacing w:line="480" w:lineRule="auto"/>
        <w:rPr>
          <w:rFonts w:hint="eastAsia" w:asciiTheme="minorEastAsia" w:hAnsiTheme="minorEastAsia" w:eastAsiaTheme="minorEastAsia"/>
          <w:sz w:val="28"/>
          <w:szCs w:val="28"/>
        </w:rPr>
      </w:pPr>
    </w:p>
    <w:p w14:paraId="304B7D3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B0E69C9">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2FD2B92">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557D5AED">
      <w:pPr>
        <w:rPr>
          <w:rFonts w:hint="eastAsia" w:asciiTheme="minorEastAsia" w:hAnsiTheme="minorEastAsia" w:eastAsiaTheme="minorEastAsia"/>
        </w:rPr>
      </w:pPr>
    </w:p>
    <w:p w14:paraId="45161C99">
      <w:pPr>
        <w:widowControl/>
        <w:jc w:val="left"/>
        <w:rPr>
          <w:rFonts w:hint="eastAsia" w:asciiTheme="minorEastAsia" w:hAnsiTheme="minorEastAsia" w:eastAsiaTheme="minorEastAsia"/>
          <w:b/>
          <w:bCs/>
          <w:sz w:val="32"/>
          <w:szCs w:val="32"/>
        </w:rPr>
      </w:pPr>
      <w:r>
        <w:rPr>
          <w:rFonts w:asciiTheme="minorEastAsia" w:hAnsiTheme="minorEastAsia" w:eastAsiaTheme="minorEastAsia"/>
        </w:rPr>
        <w:br w:type="page"/>
      </w:r>
    </w:p>
    <w:p w14:paraId="7C540600">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3E7727D5">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7C3FFDB4">
      <w:pPr>
        <w:rPr>
          <w:rFonts w:hint="eastAsia" w:asciiTheme="minorEastAsia" w:hAnsiTheme="minorEastAsia" w:eastAsiaTheme="minorEastAsia"/>
        </w:rPr>
      </w:pPr>
    </w:p>
    <w:p w14:paraId="3DF4CEB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3ABF54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26EED0E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32D236C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458BE42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2BC9C0A">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38BAE661">
      <w:pPr>
        <w:pStyle w:val="11"/>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7524DA4C">
      <w:pPr>
        <w:pStyle w:val="11"/>
        <w:jc w:val="both"/>
        <w:rPr>
          <w:rFonts w:hint="eastAsia" w:asciiTheme="minorEastAsia" w:hAnsiTheme="minorEastAsia" w:eastAsiaTheme="minorEastAsia"/>
          <w:b w:val="0"/>
          <w:bCs w:val="0"/>
          <w:sz w:val="30"/>
          <w:szCs w:val="20"/>
        </w:rPr>
      </w:pPr>
    </w:p>
    <w:p w14:paraId="21D7854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641FDAF7">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3520131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2A893FA2">
      <w:pPr>
        <w:rPr>
          <w:rFonts w:hint="eastAsia" w:asciiTheme="minorEastAsia" w:hAnsiTheme="minorEastAsia" w:eastAsiaTheme="minorEastAsia"/>
          <w:sz w:val="21"/>
          <w:szCs w:val="21"/>
        </w:rPr>
      </w:pPr>
    </w:p>
    <w:sectPr>
      <w:pgSz w:w="11906" w:h="16838"/>
      <w:pgMar w:top="1077" w:right="1077" w:bottom="107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SC-Semibold">
    <w:altName w:val="Cambria"/>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FFont-Family"/>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AA44D6"/>
    <w:multiLevelType w:val="singleLevel"/>
    <w:tmpl w:val="D9AA44D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4406"/>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35DD1"/>
    <w:rsid w:val="00247830"/>
    <w:rsid w:val="00254B63"/>
    <w:rsid w:val="0026214B"/>
    <w:rsid w:val="00265979"/>
    <w:rsid w:val="002808D2"/>
    <w:rsid w:val="00293695"/>
    <w:rsid w:val="002A316C"/>
    <w:rsid w:val="002C048F"/>
    <w:rsid w:val="002C328E"/>
    <w:rsid w:val="002D71B0"/>
    <w:rsid w:val="002F2585"/>
    <w:rsid w:val="002F40F9"/>
    <w:rsid w:val="00300275"/>
    <w:rsid w:val="003076F3"/>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48B"/>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2E30"/>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AD1023"/>
    <w:rsid w:val="00AE6E97"/>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D6757"/>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97AB3"/>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17349EA"/>
    <w:rsid w:val="070B4DB8"/>
    <w:rsid w:val="0C874EE1"/>
    <w:rsid w:val="0D7C65A2"/>
    <w:rsid w:val="11052878"/>
    <w:rsid w:val="12F65BD2"/>
    <w:rsid w:val="19411082"/>
    <w:rsid w:val="1A8B762D"/>
    <w:rsid w:val="1ABF1625"/>
    <w:rsid w:val="1B2B13B7"/>
    <w:rsid w:val="22D402FC"/>
    <w:rsid w:val="23040C7B"/>
    <w:rsid w:val="25CB0E25"/>
    <w:rsid w:val="2D6D1A79"/>
    <w:rsid w:val="2DB02E25"/>
    <w:rsid w:val="2E2514C8"/>
    <w:rsid w:val="2F37233F"/>
    <w:rsid w:val="36F67DEA"/>
    <w:rsid w:val="3CEA279F"/>
    <w:rsid w:val="3E2A7B5D"/>
    <w:rsid w:val="3F110E60"/>
    <w:rsid w:val="445F3082"/>
    <w:rsid w:val="47E81FD1"/>
    <w:rsid w:val="4C690DE2"/>
    <w:rsid w:val="4EEC7F74"/>
    <w:rsid w:val="4F364010"/>
    <w:rsid w:val="567C39E1"/>
    <w:rsid w:val="58630DEA"/>
    <w:rsid w:val="589A65D5"/>
    <w:rsid w:val="5A184997"/>
    <w:rsid w:val="5B9E53C8"/>
    <w:rsid w:val="5DBB70CE"/>
    <w:rsid w:val="616D5366"/>
    <w:rsid w:val="6322081F"/>
    <w:rsid w:val="65852E1C"/>
    <w:rsid w:val="67BD092C"/>
    <w:rsid w:val="6D4E4D3A"/>
    <w:rsid w:val="6E3C729F"/>
    <w:rsid w:val="78BD4103"/>
    <w:rsid w:val="7D1A11B5"/>
    <w:rsid w:val="7D3D6E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Body Text"/>
    <w:basedOn w:val="1"/>
    <w:link w:val="31"/>
    <w:semiHidden/>
    <w:unhideWhenUsed/>
    <w:qFormat/>
    <w:uiPriority w:val="99"/>
    <w:pPr>
      <w:spacing w:after="120"/>
    </w:pPr>
  </w:style>
  <w:style w:type="paragraph" w:styleId="4">
    <w:name w:val="Body Text Indent"/>
    <w:basedOn w:val="1"/>
    <w:link w:val="29"/>
    <w:semiHidden/>
    <w:unhideWhenUsed/>
    <w:qFormat/>
    <w:uiPriority w:val="99"/>
    <w:pPr>
      <w:spacing w:after="120"/>
      <w:ind w:left="420" w:leftChars="200"/>
    </w:pPr>
  </w:style>
  <w:style w:type="paragraph" w:styleId="5">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6">
    <w:name w:val="Plain Text"/>
    <w:basedOn w:val="1"/>
    <w:link w:val="16"/>
    <w:qFormat/>
    <w:uiPriority w:val="0"/>
    <w:rPr>
      <w:rFonts w:ascii="宋体" w:hAnsi="Courier New" w:eastAsia="宋体" w:cstheme="minorBidi"/>
      <w:sz w:val="21"/>
      <w:szCs w:val="22"/>
    </w:rPr>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after="150"/>
      <w:jc w:val="left"/>
    </w:pPr>
    <w:rPr>
      <w:rFonts w:ascii="宋体" w:hAnsi="宋体" w:eastAsia="宋体" w:cs="宋体"/>
      <w:kern w:val="0"/>
      <w:sz w:val="24"/>
      <w:szCs w:val="24"/>
    </w:rPr>
  </w:style>
  <w:style w:type="paragraph" w:styleId="11">
    <w:name w:val="Title"/>
    <w:basedOn w:val="1"/>
    <w:next w:val="1"/>
    <w:link w:val="25"/>
    <w:qFormat/>
    <w:uiPriority w:val="0"/>
    <w:pPr>
      <w:spacing w:before="240" w:after="60"/>
      <w:jc w:val="center"/>
      <w:outlineLvl w:val="0"/>
    </w:pPr>
    <w:rPr>
      <w:rFonts w:ascii="Cambria" w:hAnsi="Cambria" w:eastAsia="宋体"/>
      <w:b/>
      <w:bCs/>
      <w:sz w:val="32"/>
      <w:szCs w:val="32"/>
    </w:rPr>
  </w:style>
  <w:style w:type="paragraph" w:styleId="12">
    <w:name w:val="Body Text First Indent 2"/>
    <w:basedOn w:val="4"/>
    <w:link w:val="30"/>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纯文本 字符"/>
    <w:link w:val="6"/>
    <w:qFormat/>
    <w:uiPriority w:val="0"/>
    <w:rPr>
      <w:rFonts w:ascii="宋体" w:hAnsi="Courier New" w:eastAsia="宋体"/>
    </w:rPr>
  </w:style>
  <w:style w:type="paragraph" w:customStyle="1" w:styleId="17">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8">
    <w:name w:val="纯文本 Char1"/>
    <w:basedOn w:val="15"/>
    <w:qFormat/>
    <w:uiPriority w:val="0"/>
    <w:rPr>
      <w:rFonts w:ascii="宋体" w:hAnsi="Courier New" w:eastAsia="宋体" w:cs="Courier New"/>
      <w:szCs w:val="21"/>
    </w:rPr>
  </w:style>
  <w:style w:type="character" w:customStyle="1" w:styleId="19">
    <w:name w:val="页眉 字符"/>
    <w:basedOn w:val="15"/>
    <w:link w:val="9"/>
    <w:qFormat/>
    <w:uiPriority w:val="99"/>
    <w:rPr>
      <w:rFonts w:ascii="Times New Roman" w:hAnsi="Times New Roman" w:eastAsia="仿宋_GB2312" w:cs="Times New Roman"/>
      <w:sz w:val="18"/>
      <w:szCs w:val="18"/>
    </w:rPr>
  </w:style>
  <w:style w:type="character" w:customStyle="1" w:styleId="20">
    <w:name w:val="页脚 字符"/>
    <w:basedOn w:val="15"/>
    <w:link w:val="8"/>
    <w:qFormat/>
    <w:uiPriority w:val="0"/>
    <w:rPr>
      <w:rFonts w:ascii="Times New Roman" w:hAnsi="Times New Roman" w:eastAsia="仿宋_GB2312" w:cs="Times New Roman"/>
      <w:sz w:val="18"/>
      <w:szCs w:val="18"/>
    </w:rPr>
  </w:style>
  <w:style w:type="paragraph" w:styleId="21">
    <w:name w:val="List Paragraph"/>
    <w:basedOn w:val="1"/>
    <w:link w:val="22"/>
    <w:unhideWhenUsed/>
    <w:qFormat/>
    <w:uiPriority w:val="34"/>
    <w:pPr>
      <w:ind w:firstLine="420" w:firstLineChars="200"/>
    </w:pPr>
    <w:rPr>
      <w:rFonts w:ascii="Calibri" w:hAnsi="Calibri" w:eastAsia="宋体"/>
      <w:sz w:val="21"/>
      <w:szCs w:val="22"/>
    </w:rPr>
  </w:style>
  <w:style w:type="character" w:customStyle="1" w:styleId="22">
    <w:name w:val="列表段落 字符"/>
    <w:link w:val="21"/>
    <w:qFormat/>
    <w:uiPriority w:val="34"/>
    <w:rPr>
      <w:rFonts w:ascii="Calibri" w:hAnsi="Calibri" w:eastAsia="宋体" w:cs="Times New Roman"/>
    </w:rPr>
  </w:style>
  <w:style w:type="paragraph" w:customStyle="1" w:styleId="23">
    <w:name w:val="样式 标题 3H3l3CT标题222Bold Headbhlevel_3PIM 3Level 3 Heads..."/>
    <w:basedOn w:val="2"/>
    <w:link w:val="24"/>
    <w:qFormat/>
    <w:uiPriority w:val="0"/>
    <w:pPr>
      <w:jc w:val="left"/>
    </w:pPr>
    <w:rPr>
      <w:rFonts w:ascii="宋体" w:hAnsi="宋体" w:eastAsia="黑体"/>
      <w:color w:val="000000"/>
      <w:sz w:val="24"/>
    </w:rPr>
  </w:style>
  <w:style w:type="character" w:customStyle="1" w:styleId="24">
    <w:name w:val="样式 标题 3H3l3CT标题222Bold Headbhlevel_3PIM 3Level 3 Heads... Char"/>
    <w:link w:val="23"/>
    <w:qFormat/>
    <w:uiPriority w:val="0"/>
    <w:rPr>
      <w:rFonts w:ascii="宋体" w:hAnsi="宋体" w:eastAsia="黑体" w:cs="Times New Roman"/>
      <w:b/>
      <w:bCs/>
      <w:color w:val="000000"/>
      <w:sz w:val="24"/>
      <w:szCs w:val="32"/>
    </w:rPr>
  </w:style>
  <w:style w:type="character" w:customStyle="1" w:styleId="25">
    <w:name w:val="标题 字符"/>
    <w:basedOn w:val="15"/>
    <w:link w:val="11"/>
    <w:qFormat/>
    <w:uiPriority w:val="0"/>
    <w:rPr>
      <w:rFonts w:ascii="Cambria" w:hAnsi="Cambria" w:eastAsia="宋体" w:cs="Times New Roman"/>
      <w:b/>
      <w:bCs/>
      <w:sz w:val="32"/>
      <w:szCs w:val="32"/>
    </w:rPr>
  </w:style>
  <w:style w:type="character" w:customStyle="1" w:styleId="26">
    <w:name w:val="标题 3 字符"/>
    <w:basedOn w:val="15"/>
    <w:link w:val="2"/>
    <w:semiHidden/>
    <w:qFormat/>
    <w:uiPriority w:val="9"/>
    <w:rPr>
      <w:rFonts w:ascii="Times New Roman" w:hAnsi="Times New Roman" w:eastAsia="仿宋_GB2312" w:cs="Times New Roman"/>
      <w:b/>
      <w:bCs/>
      <w:sz w:val="32"/>
      <w:szCs w:val="32"/>
    </w:rPr>
  </w:style>
  <w:style w:type="character" w:customStyle="1" w:styleId="27">
    <w:name w:val="批注框文本 字符"/>
    <w:basedOn w:val="15"/>
    <w:link w:val="7"/>
    <w:semiHidden/>
    <w:qFormat/>
    <w:uiPriority w:val="99"/>
    <w:rPr>
      <w:rFonts w:ascii="Times New Roman" w:hAnsi="Times New Roman" w:eastAsia="仿宋_GB2312" w:cs="Times New Roman"/>
      <w:sz w:val="18"/>
      <w:szCs w:val="18"/>
    </w:rPr>
  </w:style>
  <w:style w:type="paragraph" w:customStyle="1" w:styleId="2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正文文本缩进 字符"/>
    <w:basedOn w:val="15"/>
    <w:link w:val="4"/>
    <w:semiHidden/>
    <w:qFormat/>
    <w:uiPriority w:val="99"/>
    <w:rPr>
      <w:rFonts w:ascii="Times New Roman" w:hAnsi="Times New Roman" w:eastAsia="仿宋_GB2312" w:cs="Times New Roman"/>
      <w:sz w:val="30"/>
      <w:szCs w:val="20"/>
    </w:rPr>
  </w:style>
  <w:style w:type="character" w:customStyle="1" w:styleId="30">
    <w:name w:val="正文文本首行缩进 2 字符"/>
    <w:basedOn w:val="29"/>
    <w:link w:val="12"/>
    <w:qFormat/>
    <w:uiPriority w:val="0"/>
    <w:rPr>
      <w:rFonts w:ascii="仿宋_GB2312" w:hAnsi="Times New Roman" w:eastAsia="仿宋_GB2312" w:cs="Times New Roman"/>
      <w:kern w:val="0"/>
      <w:sz w:val="28"/>
      <w:szCs w:val="20"/>
    </w:rPr>
  </w:style>
  <w:style w:type="character" w:customStyle="1" w:styleId="31">
    <w:name w:val="正文文本 字符"/>
    <w:basedOn w:val="15"/>
    <w:link w:val="3"/>
    <w:semiHidden/>
    <w:qFormat/>
    <w:uiPriority w:val="99"/>
    <w:rPr>
      <w:rFonts w:ascii="Times New Roman" w:hAnsi="Times New Roman" w:eastAsia="仿宋_GB2312" w:cs="Times New Roman"/>
      <w:sz w:val="30"/>
      <w:szCs w:val="20"/>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font51"/>
    <w:basedOn w:val="15"/>
    <w:qFormat/>
    <w:uiPriority w:val="0"/>
    <w:rPr>
      <w:rFonts w:hint="eastAsia" w:ascii="宋体" w:hAnsi="宋体" w:eastAsia="宋体" w:cs="宋体"/>
      <w:b/>
      <w:bCs/>
      <w:color w:val="FF0000"/>
      <w:sz w:val="36"/>
      <w:szCs w:val="36"/>
      <w:u w:val="single"/>
    </w:rPr>
  </w:style>
  <w:style w:type="character" w:customStyle="1" w:styleId="34">
    <w:name w:val="font21"/>
    <w:basedOn w:val="15"/>
    <w:qFormat/>
    <w:uiPriority w:val="0"/>
    <w:rPr>
      <w:rFonts w:hint="eastAsia" w:ascii="宋体" w:hAnsi="宋体" w:eastAsia="宋体" w:cs="宋体"/>
      <w:b/>
      <w:bCs/>
      <w:color w:val="000000"/>
      <w:sz w:val="36"/>
      <w:szCs w:val="36"/>
      <w:u w:val="none"/>
    </w:rPr>
  </w:style>
  <w:style w:type="character" w:customStyle="1" w:styleId="35">
    <w:name w:val="font61"/>
    <w:basedOn w:val="15"/>
    <w:qFormat/>
    <w:uiPriority w:val="0"/>
    <w:rPr>
      <w:rFonts w:hint="eastAsia" w:ascii="宋体" w:hAnsi="宋体" w:eastAsia="宋体" w:cs="宋体"/>
      <w:b/>
      <w:bCs/>
      <w:color w:val="FF0000"/>
      <w:sz w:val="36"/>
      <w:szCs w:val="36"/>
      <w:u w:val="none"/>
    </w:rPr>
  </w:style>
  <w:style w:type="character" w:customStyle="1" w:styleId="36">
    <w:name w:val="font01"/>
    <w:basedOn w:val="15"/>
    <w:qFormat/>
    <w:uiPriority w:val="0"/>
    <w:rPr>
      <w:rFonts w:hint="eastAsia" w:ascii="宋体" w:hAnsi="宋体" w:eastAsia="宋体" w:cs="宋体"/>
      <w:color w:val="000000"/>
      <w:sz w:val="24"/>
      <w:szCs w:val="24"/>
      <w:u w:val="none"/>
    </w:rPr>
  </w:style>
  <w:style w:type="character" w:customStyle="1" w:styleId="37">
    <w:name w:val="font91"/>
    <w:basedOn w:val="15"/>
    <w:qFormat/>
    <w:uiPriority w:val="0"/>
    <w:rPr>
      <w:rFonts w:hint="eastAsia" w:ascii="宋体" w:hAnsi="宋体" w:eastAsia="宋体" w:cs="宋体"/>
      <w:color w:val="000000"/>
      <w:sz w:val="24"/>
      <w:szCs w:val="24"/>
      <w:u w:val="none"/>
    </w:rPr>
  </w:style>
  <w:style w:type="character" w:customStyle="1" w:styleId="38">
    <w:name w:val="font101"/>
    <w:basedOn w:val="15"/>
    <w:qFormat/>
    <w:uiPriority w:val="0"/>
    <w:rPr>
      <w:rFonts w:hint="default" w:ascii="Times New Roman" w:hAnsi="Times New Roman" w:cs="Times New Roman"/>
      <w:color w:val="000000"/>
      <w:sz w:val="24"/>
      <w:szCs w:val="24"/>
      <w:u w:val="none"/>
    </w:rPr>
  </w:style>
  <w:style w:type="character" w:customStyle="1" w:styleId="39">
    <w:name w:val="font112"/>
    <w:basedOn w:val="15"/>
    <w:qFormat/>
    <w:uiPriority w:val="0"/>
    <w:rPr>
      <w:rFonts w:ascii="微软雅黑" w:hAnsi="微软雅黑" w:eastAsia="微软雅黑" w:cs="微软雅黑"/>
      <w:color w:val="000000"/>
      <w:sz w:val="24"/>
      <w:szCs w:val="24"/>
      <w:u w:val="none"/>
    </w:rPr>
  </w:style>
  <w:style w:type="character" w:customStyle="1" w:styleId="40">
    <w:name w:val="font121"/>
    <w:basedOn w:val="15"/>
    <w:qFormat/>
    <w:uiPriority w:val="0"/>
    <w:rPr>
      <w:rFonts w:hint="eastAsia" w:ascii="宋体" w:hAnsi="宋体" w:eastAsia="宋体" w:cs="宋体"/>
      <w:color w:val="000000"/>
      <w:sz w:val="22"/>
      <w:szCs w:val="22"/>
      <w:u w:val="none"/>
    </w:rPr>
  </w:style>
  <w:style w:type="character" w:customStyle="1" w:styleId="41">
    <w:name w:val="font131"/>
    <w:basedOn w:val="15"/>
    <w:qFormat/>
    <w:uiPriority w:val="0"/>
    <w:rPr>
      <w:rFonts w:hint="eastAsia" w:ascii="宋体" w:hAnsi="宋体" w:eastAsia="宋体"/>
      <w:color w:val="333333"/>
      <w:sz w:val="24"/>
      <w:szCs w:val="24"/>
      <w:u w:val="none"/>
    </w:rPr>
  </w:style>
  <w:style w:type="character" w:customStyle="1" w:styleId="42">
    <w:name w:val="font41"/>
    <w:basedOn w:val="15"/>
    <w:qFormat/>
    <w:uiPriority w:val="0"/>
    <w:rPr>
      <w:rFonts w:hint="default" w:ascii="PingFangSC-Semibold" w:hAnsi="PingFangSC-Semibold"/>
      <w:color w:val="11192D"/>
      <w:sz w:val="30"/>
      <w:szCs w:val="30"/>
      <w:u w:val="none"/>
    </w:rPr>
  </w:style>
  <w:style w:type="character" w:customStyle="1" w:styleId="43">
    <w:name w:val="font141"/>
    <w:basedOn w:val="15"/>
    <w:qFormat/>
    <w:uiPriority w:val="0"/>
    <w:rPr>
      <w:rFonts w:hint="eastAsia" w:ascii="宋体" w:hAnsi="宋体" w:eastAsia="宋体" w:cs="宋体"/>
      <w:color w:val="333333"/>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1806</Words>
  <Characters>1895</Characters>
  <Lines>14</Lines>
  <Paragraphs>4</Paragraphs>
  <TotalTime>6</TotalTime>
  <ScaleCrop>false</ScaleCrop>
  <LinksUpToDate>false</LinksUpToDate>
  <CharactersWithSpaces>1933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2026-09-15T08:39:53Z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647626E62A16463AAD8BF0B1D646DA5F_13</vt:lpwstr>
  </property>
  <property fmtid="{D5CDD505-2E9C-101B-9397-08002B2CF9AE}" pid="4" name="KSOTemplateDocerSaveRecord">
    <vt:lpwstr>eyJoZGlkIjoiNjNmZWU4NDg2ODZlNDQzODA2NDMyZDg1YTU1MDJlNjMiLCJ1c2VySWQiOiIzNjQ2ODU4NzgifQ==</vt:lpwstr>
  </property>
</Properties>
</file>